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8"/>
        <w:gridCol w:w="1153"/>
        <w:gridCol w:w="1085"/>
        <w:gridCol w:w="1124"/>
        <w:gridCol w:w="1153"/>
        <w:gridCol w:w="1085"/>
        <w:gridCol w:w="1124"/>
        <w:gridCol w:w="1153"/>
        <w:gridCol w:w="1085"/>
        <w:gridCol w:w="1124"/>
        <w:gridCol w:w="1153"/>
        <w:gridCol w:w="1085"/>
      </w:tblGrid>
      <w:tr w:rsidR="00FD1E82" w:rsidTr="00AA79C0">
        <w:tc>
          <w:tcPr>
            <w:tcW w:w="1696" w:type="dxa"/>
            <w:vMerge w:val="restart"/>
            <w:vAlign w:val="center"/>
          </w:tcPr>
          <w:p w:rsidR="00FD1E82" w:rsidRDefault="00FD1E82" w:rsidP="00AA79C0">
            <w:pPr>
              <w:jc w:val="center"/>
              <w:rPr>
                <w:b/>
              </w:rPr>
            </w:pPr>
            <w:r>
              <w:rPr>
                <w:b/>
              </w:rPr>
              <w:t>9 in cohort</w:t>
            </w:r>
          </w:p>
          <w:p w:rsidR="00FD1E82" w:rsidRDefault="00FD1E82" w:rsidP="00AA79C0">
            <w:pPr>
              <w:jc w:val="center"/>
              <w:rPr>
                <w:b/>
              </w:rPr>
            </w:pPr>
            <w:r>
              <w:rPr>
                <w:b/>
              </w:rPr>
              <w:t>11.1% per child</w:t>
            </w:r>
          </w:p>
          <w:p w:rsidR="00FD1E82" w:rsidRPr="003B2800" w:rsidRDefault="00FD1E82" w:rsidP="00AA79C0">
            <w:pPr>
              <w:jc w:val="center"/>
              <w:rPr>
                <w:b/>
              </w:rPr>
            </w:pPr>
          </w:p>
        </w:tc>
        <w:tc>
          <w:tcPr>
            <w:tcW w:w="3606" w:type="dxa"/>
            <w:gridSpan w:val="3"/>
          </w:tcPr>
          <w:p w:rsidR="00FD1E82" w:rsidRPr="003B2800" w:rsidRDefault="00FD1E82" w:rsidP="003B2800">
            <w:pPr>
              <w:jc w:val="center"/>
              <w:rPr>
                <w:b/>
              </w:rPr>
            </w:pPr>
            <w:r w:rsidRPr="003B2800">
              <w:rPr>
                <w:b/>
              </w:rPr>
              <w:t>KS2 Reading</w:t>
            </w:r>
          </w:p>
        </w:tc>
        <w:tc>
          <w:tcPr>
            <w:tcW w:w="3362" w:type="dxa"/>
            <w:gridSpan w:val="3"/>
          </w:tcPr>
          <w:p w:rsidR="00FD1E82" w:rsidRPr="003B2800" w:rsidRDefault="00FD1E82" w:rsidP="003B2800">
            <w:pPr>
              <w:jc w:val="center"/>
              <w:rPr>
                <w:b/>
              </w:rPr>
            </w:pPr>
            <w:r w:rsidRPr="003B2800">
              <w:rPr>
                <w:b/>
              </w:rPr>
              <w:t>KS2 Writing</w:t>
            </w:r>
          </w:p>
        </w:tc>
        <w:tc>
          <w:tcPr>
            <w:tcW w:w="3362" w:type="dxa"/>
            <w:gridSpan w:val="3"/>
          </w:tcPr>
          <w:p w:rsidR="00FD1E82" w:rsidRPr="003B2800" w:rsidRDefault="00FD1E82" w:rsidP="003B2800">
            <w:pPr>
              <w:jc w:val="center"/>
              <w:rPr>
                <w:b/>
              </w:rPr>
            </w:pPr>
            <w:r w:rsidRPr="003B2800">
              <w:rPr>
                <w:b/>
              </w:rPr>
              <w:t>KS2 GPS</w:t>
            </w:r>
          </w:p>
        </w:tc>
        <w:tc>
          <w:tcPr>
            <w:tcW w:w="3362" w:type="dxa"/>
            <w:gridSpan w:val="3"/>
          </w:tcPr>
          <w:p w:rsidR="00FD1E82" w:rsidRPr="003B2800" w:rsidRDefault="00FD1E82" w:rsidP="003B2800">
            <w:pPr>
              <w:jc w:val="center"/>
              <w:rPr>
                <w:b/>
              </w:rPr>
            </w:pPr>
            <w:r w:rsidRPr="003B2800">
              <w:rPr>
                <w:b/>
              </w:rPr>
              <w:t>KS2 Maths</w:t>
            </w:r>
          </w:p>
        </w:tc>
      </w:tr>
      <w:tr w:rsidR="00FD1E82" w:rsidTr="00FD1E82">
        <w:tc>
          <w:tcPr>
            <w:tcW w:w="1696" w:type="dxa"/>
            <w:vMerge/>
          </w:tcPr>
          <w:p w:rsidR="00FD1E82" w:rsidRDefault="00FD1E82" w:rsidP="003B2800">
            <w:pPr>
              <w:jc w:val="center"/>
            </w:pPr>
          </w:p>
        </w:tc>
        <w:tc>
          <w:tcPr>
            <w:tcW w:w="1368" w:type="dxa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  <w:p w:rsidR="00AA79C0" w:rsidRDefault="00AA79C0" w:rsidP="003B2800">
            <w:pPr>
              <w:jc w:val="center"/>
            </w:pP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</w:tr>
      <w:tr w:rsidR="00FD1E82" w:rsidTr="00FD1E82">
        <w:tc>
          <w:tcPr>
            <w:tcW w:w="1696" w:type="dxa"/>
            <w:vMerge/>
          </w:tcPr>
          <w:p w:rsidR="00FD1E82" w:rsidRDefault="00FD1E82" w:rsidP="003B2800">
            <w:pPr>
              <w:jc w:val="center"/>
            </w:pPr>
          </w:p>
        </w:tc>
        <w:tc>
          <w:tcPr>
            <w:tcW w:w="1368" w:type="dxa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</w:tr>
      <w:tr w:rsidR="00FD1E82" w:rsidTr="00FD1E82">
        <w:tc>
          <w:tcPr>
            <w:tcW w:w="1696" w:type="dxa"/>
          </w:tcPr>
          <w:p w:rsidR="00FD1E82" w:rsidRPr="003B2800" w:rsidRDefault="00FD1E82" w:rsidP="0096645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368" w:type="dxa"/>
          </w:tcPr>
          <w:p w:rsidR="00FD1E82" w:rsidRPr="00E416F1" w:rsidRDefault="007D2BB8" w:rsidP="0096645C">
            <w:pPr>
              <w:jc w:val="center"/>
              <w:rPr>
                <w:b/>
              </w:rPr>
            </w:pPr>
            <w:r w:rsidRPr="007D2BB8">
              <w:rPr>
                <w:b/>
                <w:color w:val="FF0000"/>
                <w:highlight w:val="yellow"/>
              </w:rPr>
              <w:t>344</w:t>
            </w:r>
          </w:p>
        </w:tc>
        <w:tc>
          <w:tcPr>
            <w:tcW w:w="1153" w:type="dxa"/>
          </w:tcPr>
          <w:p w:rsidR="00FD1E82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  <w:p w:rsidR="00FD1E82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  <w:p w:rsidR="00FD1E82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341</w:t>
            </w:r>
          </w:p>
          <w:p w:rsidR="00FD1E82" w:rsidRPr="003B2800" w:rsidRDefault="007D2BB8" w:rsidP="0096645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346</w:t>
            </w:r>
          </w:p>
          <w:p w:rsidR="00FD1E82" w:rsidRDefault="007D2BB8" w:rsidP="0096645C">
            <w:pPr>
              <w:jc w:val="center"/>
              <w:rPr>
                <w:b/>
              </w:rPr>
            </w:pPr>
            <w:r w:rsidRPr="007D2BB8">
              <w:rPr>
                <w:b/>
                <w:highlight w:val="yellow"/>
              </w:rPr>
              <w:t>347</w:t>
            </w:r>
          </w:p>
          <w:p w:rsidR="00FD1E82" w:rsidRPr="003B2800" w:rsidRDefault="00FD1E82" w:rsidP="0096645C">
            <w:pPr>
              <w:jc w:val="center"/>
            </w:pPr>
            <w:r w:rsidRPr="003B2800">
              <w:rPr>
                <w:color w:val="0070C0"/>
              </w:rPr>
              <w:t>427</w:t>
            </w:r>
          </w:p>
        </w:tc>
        <w:tc>
          <w:tcPr>
            <w:tcW w:w="1085" w:type="dxa"/>
          </w:tcPr>
          <w:p w:rsidR="00FD1E82" w:rsidRPr="003B2800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339</w:t>
            </w:r>
          </w:p>
          <w:p w:rsidR="00FD1E82" w:rsidRPr="003B2800" w:rsidRDefault="00FD1E82" w:rsidP="0096645C">
            <w:pPr>
              <w:jc w:val="center"/>
            </w:pPr>
            <w:r w:rsidRPr="003B2800">
              <w:t>397</w:t>
            </w:r>
          </w:p>
        </w:tc>
        <w:tc>
          <w:tcPr>
            <w:tcW w:w="1124" w:type="dxa"/>
          </w:tcPr>
          <w:p w:rsidR="00FD1E82" w:rsidRPr="00E416F1" w:rsidRDefault="007D2BB8" w:rsidP="0096645C">
            <w:pPr>
              <w:jc w:val="center"/>
              <w:rPr>
                <w:b/>
              </w:rPr>
            </w:pPr>
            <w:r w:rsidRPr="007D2BB8">
              <w:rPr>
                <w:b/>
                <w:color w:val="FF0000"/>
                <w:highlight w:val="yellow"/>
              </w:rPr>
              <w:t>344</w:t>
            </w:r>
          </w:p>
        </w:tc>
        <w:tc>
          <w:tcPr>
            <w:tcW w:w="1153" w:type="dxa"/>
          </w:tcPr>
          <w:p w:rsidR="00FD1E82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  <w:p w:rsidR="00FD1E82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  <w:p w:rsidR="00FD1E82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341</w:t>
            </w:r>
          </w:p>
          <w:p w:rsidR="00FD1E82" w:rsidRPr="003B2800" w:rsidRDefault="007D2BB8" w:rsidP="0096645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346</w:t>
            </w:r>
          </w:p>
          <w:p w:rsidR="00FD1E82" w:rsidRDefault="007D2BB8" w:rsidP="0096645C">
            <w:pPr>
              <w:jc w:val="center"/>
              <w:rPr>
                <w:b/>
              </w:rPr>
            </w:pPr>
            <w:r w:rsidRPr="007D2BB8">
              <w:rPr>
                <w:b/>
                <w:highlight w:val="yellow"/>
              </w:rPr>
              <w:t>347</w:t>
            </w:r>
          </w:p>
          <w:p w:rsidR="00FD1E82" w:rsidRDefault="00FD1E82" w:rsidP="0096645C">
            <w:pPr>
              <w:jc w:val="center"/>
              <w:rPr>
                <w:color w:val="0070C0"/>
              </w:rPr>
            </w:pPr>
            <w:r w:rsidRPr="003B2800">
              <w:rPr>
                <w:color w:val="0070C0"/>
              </w:rPr>
              <w:t>427</w:t>
            </w:r>
          </w:p>
          <w:p w:rsidR="00AA79C0" w:rsidRDefault="00AA79C0" w:rsidP="0096645C">
            <w:pPr>
              <w:jc w:val="center"/>
            </w:pPr>
          </w:p>
        </w:tc>
        <w:tc>
          <w:tcPr>
            <w:tcW w:w="1085" w:type="dxa"/>
          </w:tcPr>
          <w:p w:rsidR="00FD1E82" w:rsidRPr="003B2800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339</w:t>
            </w:r>
          </w:p>
          <w:p w:rsidR="00FD1E82" w:rsidRDefault="00FD1E82" w:rsidP="0096645C">
            <w:pPr>
              <w:jc w:val="center"/>
            </w:pPr>
            <w:r w:rsidRPr="003B2800">
              <w:t>397</w:t>
            </w:r>
          </w:p>
        </w:tc>
        <w:tc>
          <w:tcPr>
            <w:tcW w:w="1124" w:type="dxa"/>
          </w:tcPr>
          <w:p w:rsidR="00FD1E82" w:rsidRPr="00E416F1" w:rsidRDefault="007D2BB8" w:rsidP="0096645C">
            <w:pPr>
              <w:jc w:val="center"/>
              <w:rPr>
                <w:b/>
              </w:rPr>
            </w:pPr>
            <w:r w:rsidRPr="007D2BB8">
              <w:rPr>
                <w:b/>
                <w:color w:val="FF0000"/>
                <w:highlight w:val="yellow"/>
              </w:rPr>
              <w:t>344</w:t>
            </w:r>
          </w:p>
        </w:tc>
        <w:tc>
          <w:tcPr>
            <w:tcW w:w="1153" w:type="dxa"/>
          </w:tcPr>
          <w:p w:rsidR="00FD1E82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  <w:p w:rsidR="00FD1E82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  <w:p w:rsidR="00FD1E82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341</w:t>
            </w:r>
          </w:p>
          <w:p w:rsidR="00FD1E82" w:rsidRPr="003B2800" w:rsidRDefault="007D2BB8" w:rsidP="0096645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346</w:t>
            </w:r>
          </w:p>
          <w:p w:rsidR="00FD1E82" w:rsidRDefault="007D2BB8" w:rsidP="0096645C">
            <w:pPr>
              <w:jc w:val="center"/>
              <w:rPr>
                <w:b/>
              </w:rPr>
            </w:pPr>
            <w:r w:rsidRPr="007D2BB8">
              <w:rPr>
                <w:b/>
                <w:highlight w:val="yellow"/>
              </w:rPr>
              <w:t>347</w:t>
            </w:r>
          </w:p>
          <w:p w:rsidR="00FD1E82" w:rsidRDefault="00FD1E82" w:rsidP="0096645C">
            <w:pPr>
              <w:jc w:val="center"/>
            </w:pPr>
            <w:r w:rsidRPr="003B2800">
              <w:rPr>
                <w:color w:val="0070C0"/>
              </w:rPr>
              <w:t>427</w:t>
            </w:r>
          </w:p>
        </w:tc>
        <w:tc>
          <w:tcPr>
            <w:tcW w:w="1085" w:type="dxa"/>
          </w:tcPr>
          <w:p w:rsidR="00FD1E82" w:rsidRPr="003B2800" w:rsidRDefault="007D2BB8" w:rsidP="0096645C">
            <w:pPr>
              <w:jc w:val="center"/>
              <w:rPr>
                <w:b/>
              </w:rPr>
            </w:pPr>
            <w:r>
              <w:rPr>
                <w:b/>
              </w:rPr>
              <w:t>339</w:t>
            </w:r>
          </w:p>
          <w:p w:rsidR="00FD1E82" w:rsidRDefault="00FD1E82" w:rsidP="0096645C">
            <w:pPr>
              <w:jc w:val="center"/>
            </w:pPr>
            <w:r w:rsidRPr="003B2800">
              <w:t>397</w:t>
            </w:r>
          </w:p>
        </w:tc>
        <w:tc>
          <w:tcPr>
            <w:tcW w:w="1124" w:type="dxa"/>
          </w:tcPr>
          <w:p w:rsidR="00FD1E82" w:rsidRPr="00E416F1" w:rsidRDefault="007D2BB8" w:rsidP="0096645C">
            <w:pPr>
              <w:jc w:val="center"/>
              <w:rPr>
                <w:b/>
              </w:rPr>
            </w:pPr>
            <w:r w:rsidRPr="007D2BB8">
              <w:rPr>
                <w:b/>
                <w:color w:val="FF0000"/>
                <w:highlight w:val="yellow"/>
              </w:rPr>
              <w:t>344</w:t>
            </w:r>
          </w:p>
        </w:tc>
        <w:tc>
          <w:tcPr>
            <w:tcW w:w="1153" w:type="dxa"/>
          </w:tcPr>
          <w:p w:rsidR="00FD1E82" w:rsidRDefault="007D2BB8" w:rsidP="00FD1E82">
            <w:pPr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  <w:p w:rsidR="00FD1E82" w:rsidRDefault="007D2BB8" w:rsidP="00FD1E82">
            <w:pPr>
              <w:jc w:val="center"/>
              <w:rPr>
                <w:b/>
              </w:rPr>
            </w:pPr>
            <w:r>
              <w:rPr>
                <w:b/>
              </w:rPr>
              <w:t>339</w:t>
            </w:r>
          </w:p>
          <w:p w:rsidR="00FD1E82" w:rsidRDefault="007D2BB8" w:rsidP="00FD1E82">
            <w:pPr>
              <w:jc w:val="center"/>
              <w:rPr>
                <w:b/>
              </w:rPr>
            </w:pPr>
            <w:r>
              <w:rPr>
                <w:b/>
              </w:rPr>
              <w:t>341</w:t>
            </w:r>
          </w:p>
          <w:p w:rsidR="00FD1E82" w:rsidRPr="003B2800" w:rsidRDefault="007D2BB8" w:rsidP="00FD1E8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346</w:t>
            </w:r>
          </w:p>
          <w:p w:rsidR="00FD1E82" w:rsidRDefault="007D2BB8" w:rsidP="00FD1E82">
            <w:pPr>
              <w:jc w:val="center"/>
              <w:rPr>
                <w:b/>
              </w:rPr>
            </w:pPr>
            <w:r w:rsidRPr="007D2BB8">
              <w:rPr>
                <w:b/>
                <w:highlight w:val="yellow"/>
              </w:rPr>
              <w:t>347</w:t>
            </w:r>
          </w:p>
          <w:p w:rsidR="00FD1E82" w:rsidRDefault="00FD1E82" w:rsidP="00FD1E82">
            <w:pPr>
              <w:jc w:val="center"/>
            </w:pPr>
          </w:p>
        </w:tc>
        <w:tc>
          <w:tcPr>
            <w:tcW w:w="1085" w:type="dxa"/>
          </w:tcPr>
          <w:p w:rsidR="00FD1E82" w:rsidRDefault="007D2BB8" w:rsidP="00FD1E82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  <w:bookmarkStart w:id="0" w:name="_GoBack"/>
            <w:bookmarkEnd w:id="0"/>
          </w:p>
          <w:p w:rsidR="00FD1E82" w:rsidRDefault="00FD1E82" w:rsidP="00FD1E82">
            <w:pPr>
              <w:jc w:val="center"/>
              <w:rPr>
                <w:b/>
              </w:rPr>
            </w:pPr>
            <w:r w:rsidRPr="003B2800">
              <w:t>397</w:t>
            </w:r>
          </w:p>
          <w:p w:rsidR="00FD1E82" w:rsidRDefault="00FD1E82" w:rsidP="00FD1E82">
            <w:pPr>
              <w:jc w:val="center"/>
              <w:rPr>
                <w:color w:val="0070C0"/>
              </w:rPr>
            </w:pPr>
            <w:r w:rsidRPr="003B2800">
              <w:rPr>
                <w:color w:val="0070C0"/>
              </w:rPr>
              <w:t>427</w:t>
            </w:r>
          </w:p>
          <w:p w:rsidR="00FD1E82" w:rsidRDefault="00FD1E82" w:rsidP="00FD1E82">
            <w:pPr>
              <w:jc w:val="center"/>
              <w:rPr>
                <w:b/>
              </w:rPr>
            </w:pPr>
          </w:p>
          <w:p w:rsidR="00FD1E82" w:rsidRDefault="00FD1E82" w:rsidP="0096645C">
            <w:pPr>
              <w:jc w:val="center"/>
            </w:pPr>
          </w:p>
        </w:tc>
      </w:tr>
      <w:tr w:rsidR="00FD1E82" w:rsidRPr="00FD1E82" w:rsidTr="00FD1E82">
        <w:tc>
          <w:tcPr>
            <w:tcW w:w="1696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>
              <w:rPr>
                <w:b/>
              </w:rPr>
              <w:t>Percentage of children</w:t>
            </w:r>
          </w:p>
        </w:tc>
        <w:tc>
          <w:tcPr>
            <w:tcW w:w="1368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11.1%</w:t>
            </w:r>
          </w:p>
        </w:tc>
        <w:tc>
          <w:tcPr>
            <w:tcW w:w="1153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66.6%</w:t>
            </w:r>
          </w:p>
        </w:tc>
        <w:tc>
          <w:tcPr>
            <w:tcW w:w="1085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22.2%</w:t>
            </w:r>
          </w:p>
        </w:tc>
        <w:tc>
          <w:tcPr>
            <w:tcW w:w="1124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11.1%</w:t>
            </w:r>
          </w:p>
        </w:tc>
        <w:tc>
          <w:tcPr>
            <w:tcW w:w="1153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66.6%</w:t>
            </w:r>
          </w:p>
        </w:tc>
        <w:tc>
          <w:tcPr>
            <w:tcW w:w="1085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22.2%</w:t>
            </w:r>
          </w:p>
        </w:tc>
        <w:tc>
          <w:tcPr>
            <w:tcW w:w="1124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11.1%</w:t>
            </w:r>
          </w:p>
        </w:tc>
        <w:tc>
          <w:tcPr>
            <w:tcW w:w="1153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66.6%</w:t>
            </w:r>
          </w:p>
        </w:tc>
        <w:tc>
          <w:tcPr>
            <w:tcW w:w="1085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22.2%</w:t>
            </w:r>
          </w:p>
        </w:tc>
        <w:tc>
          <w:tcPr>
            <w:tcW w:w="1124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11.1%</w:t>
            </w:r>
          </w:p>
        </w:tc>
        <w:tc>
          <w:tcPr>
            <w:tcW w:w="1153" w:type="dxa"/>
          </w:tcPr>
          <w:p w:rsidR="00FD1E82" w:rsidRPr="00FD1E82" w:rsidRDefault="00FD1E82" w:rsidP="00FD1E82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FD1E82">
              <w:rPr>
                <w:b/>
              </w:rPr>
              <w:t>.</w:t>
            </w:r>
            <w:r>
              <w:rPr>
                <w:b/>
              </w:rPr>
              <w:t>5</w:t>
            </w:r>
            <w:r w:rsidRPr="00FD1E82">
              <w:rPr>
                <w:b/>
              </w:rPr>
              <w:t>%</w:t>
            </w:r>
          </w:p>
        </w:tc>
        <w:tc>
          <w:tcPr>
            <w:tcW w:w="1085" w:type="dxa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>33.3%</w:t>
            </w:r>
          </w:p>
        </w:tc>
      </w:tr>
      <w:tr w:rsidR="00FD1E82" w:rsidRPr="00FD1E82" w:rsidTr="00FD1E82">
        <w:tc>
          <w:tcPr>
            <w:tcW w:w="1696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Pupil Premium children </w:t>
            </w:r>
          </w:p>
        </w:tc>
        <w:tc>
          <w:tcPr>
            <w:tcW w:w="1368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0%</w:t>
            </w:r>
          </w:p>
        </w:tc>
        <w:tc>
          <w:tcPr>
            <w:tcW w:w="1153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100%</w:t>
            </w:r>
          </w:p>
        </w:tc>
        <w:tc>
          <w:tcPr>
            <w:tcW w:w="1085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0%</w:t>
            </w:r>
          </w:p>
        </w:tc>
        <w:tc>
          <w:tcPr>
            <w:tcW w:w="1124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0%</w:t>
            </w:r>
          </w:p>
        </w:tc>
        <w:tc>
          <w:tcPr>
            <w:tcW w:w="1153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100%</w:t>
            </w:r>
          </w:p>
        </w:tc>
        <w:tc>
          <w:tcPr>
            <w:tcW w:w="1085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0%</w:t>
            </w:r>
          </w:p>
        </w:tc>
        <w:tc>
          <w:tcPr>
            <w:tcW w:w="1124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0%</w:t>
            </w:r>
          </w:p>
        </w:tc>
        <w:tc>
          <w:tcPr>
            <w:tcW w:w="1153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100%</w:t>
            </w:r>
          </w:p>
        </w:tc>
        <w:tc>
          <w:tcPr>
            <w:tcW w:w="1085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0%</w:t>
            </w:r>
          </w:p>
        </w:tc>
        <w:tc>
          <w:tcPr>
            <w:tcW w:w="1124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0%</w:t>
            </w:r>
          </w:p>
        </w:tc>
        <w:tc>
          <w:tcPr>
            <w:tcW w:w="1153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50%</w:t>
            </w:r>
          </w:p>
        </w:tc>
        <w:tc>
          <w:tcPr>
            <w:tcW w:w="1085" w:type="dxa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  <w:color w:val="0070C0"/>
              </w:rPr>
              <w:t>50%</w:t>
            </w:r>
          </w:p>
        </w:tc>
      </w:tr>
      <w:tr w:rsidR="00FD1E82" w:rsidRPr="00FD1E82" w:rsidTr="00FD1E82">
        <w:tc>
          <w:tcPr>
            <w:tcW w:w="1696" w:type="dxa"/>
            <w:shd w:val="clear" w:color="auto" w:fill="D0CECE" w:themeFill="background2" w:themeFillShade="E6"/>
          </w:tcPr>
          <w:p w:rsidR="00FD1E82" w:rsidRPr="00FD1E82" w:rsidRDefault="00FD1E82" w:rsidP="0096645C">
            <w:pPr>
              <w:jc w:val="center"/>
              <w:rPr>
                <w:b/>
              </w:rPr>
            </w:pPr>
            <w:r w:rsidRPr="00FD1E82">
              <w:rPr>
                <w:b/>
              </w:rPr>
              <w:t xml:space="preserve">Total number of </w:t>
            </w:r>
          </w:p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</w:rPr>
              <w:t>children achieving expected or higher</w:t>
            </w:r>
          </w:p>
        </w:tc>
        <w:tc>
          <w:tcPr>
            <w:tcW w:w="1368" w:type="dxa"/>
            <w:shd w:val="clear" w:color="auto" w:fill="D0CECE" w:themeFill="background2" w:themeFillShade="E6"/>
          </w:tcPr>
          <w:p w:rsidR="00FD1E82" w:rsidRPr="00FD1E82" w:rsidRDefault="00FD1E82" w:rsidP="0096645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FD1E82" w:rsidRPr="00FD1E82" w:rsidRDefault="00FD1E82" w:rsidP="00FD1E82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</w:rPr>
              <w:t>88.8%</w:t>
            </w:r>
          </w:p>
        </w:tc>
        <w:tc>
          <w:tcPr>
            <w:tcW w:w="1124" w:type="dxa"/>
            <w:shd w:val="clear" w:color="auto" w:fill="D0CECE" w:themeFill="background2" w:themeFillShade="E6"/>
            <w:vAlign w:val="center"/>
          </w:tcPr>
          <w:p w:rsidR="00FD1E82" w:rsidRPr="00FD1E82" w:rsidRDefault="00FD1E82" w:rsidP="00FD1E8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FD1E82" w:rsidRPr="00FD1E82" w:rsidRDefault="00FD1E82" w:rsidP="00FD1E82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</w:rPr>
              <w:t>88.8%</w:t>
            </w:r>
          </w:p>
        </w:tc>
        <w:tc>
          <w:tcPr>
            <w:tcW w:w="1124" w:type="dxa"/>
            <w:shd w:val="clear" w:color="auto" w:fill="D0CECE" w:themeFill="background2" w:themeFillShade="E6"/>
            <w:vAlign w:val="center"/>
          </w:tcPr>
          <w:p w:rsidR="00FD1E82" w:rsidRPr="00FD1E82" w:rsidRDefault="00FD1E82" w:rsidP="00FD1E8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FD1E82" w:rsidRPr="00FD1E82" w:rsidRDefault="00FD1E82" w:rsidP="00FD1E82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</w:rPr>
              <w:t>88.8%</w:t>
            </w:r>
          </w:p>
        </w:tc>
        <w:tc>
          <w:tcPr>
            <w:tcW w:w="1124" w:type="dxa"/>
            <w:shd w:val="clear" w:color="auto" w:fill="D0CECE" w:themeFill="background2" w:themeFillShade="E6"/>
            <w:vAlign w:val="center"/>
          </w:tcPr>
          <w:p w:rsidR="00FD1E82" w:rsidRPr="00FD1E82" w:rsidRDefault="00FD1E82" w:rsidP="00FD1E8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FD1E82" w:rsidRPr="00FD1E82" w:rsidRDefault="00FD1E82" w:rsidP="00FD1E82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</w:rPr>
              <w:t>88.8%</w:t>
            </w:r>
          </w:p>
        </w:tc>
      </w:tr>
    </w:tbl>
    <w:p w:rsidR="00DE02FC" w:rsidRDefault="00DE02FC">
      <w:pPr>
        <w:rPr>
          <w:b/>
        </w:rPr>
      </w:pPr>
    </w:p>
    <w:tbl>
      <w:tblPr>
        <w:tblStyle w:val="TableGrid"/>
        <w:tblW w:w="15476" w:type="dxa"/>
        <w:tblLook w:val="04A0" w:firstRow="1" w:lastRow="0" w:firstColumn="1" w:lastColumn="0" w:noHBand="0" w:noVBand="1"/>
      </w:tblPr>
      <w:tblGrid>
        <w:gridCol w:w="7738"/>
        <w:gridCol w:w="7738"/>
      </w:tblGrid>
      <w:tr w:rsidR="00FD1E82" w:rsidTr="00FD1E82">
        <w:trPr>
          <w:trHeight w:val="325"/>
        </w:trPr>
        <w:tc>
          <w:tcPr>
            <w:tcW w:w="7738" w:type="dxa"/>
          </w:tcPr>
          <w:p w:rsidR="00FD1E82" w:rsidRDefault="00FD1E82" w:rsidP="00FD1E82">
            <w:pPr>
              <w:jc w:val="center"/>
              <w:rPr>
                <w:b/>
              </w:rPr>
            </w:pPr>
            <w:r>
              <w:rPr>
                <w:b/>
              </w:rPr>
              <w:t>Essex Floor Standard for RWM combined 65%</w:t>
            </w:r>
          </w:p>
        </w:tc>
        <w:tc>
          <w:tcPr>
            <w:tcW w:w="7738" w:type="dxa"/>
          </w:tcPr>
          <w:p w:rsidR="00FD1E82" w:rsidRDefault="00FD1E82" w:rsidP="00FD1E82">
            <w:pPr>
              <w:jc w:val="center"/>
              <w:rPr>
                <w:b/>
              </w:rPr>
            </w:pPr>
            <w:r>
              <w:rPr>
                <w:b/>
              </w:rPr>
              <w:t>Matching Green target for RWM combined 88.8%</w:t>
            </w:r>
          </w:p>
        </w:tc>
      </w:tr>
    </w:tbl>
    <w:p w:rsidR="00FD1E82" w:rsidRPr="00FD1E82" w:rsidRDefault="00FD1E82">
      <w:pPr>
        <w:rPr>
          <w:b/>
        </w:rPr>
      </w:pPr>
    </w:p>
    <w:sectPr w:rsidR="00FD1E82" w:rsidRPr="00FD1E82" w:rsidSect="003B2800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82" w:rsidRDefault="00FD1E82" w:rsidP="003B2800">
      <w:pPr>
        <w:spacing w:after="0" w:line="240" w:lineRule="auto"/>
      </w:pPr>
      <w:r>
        <w:separator/>
      </w:r>
    </w:p>
  </w:endnote>
  <w:endnote w:type="continuationSeparator" w:id="0">
    <w:p w:rsidR="00FD1E82" w:rsidRDefault="00FD1E82" w:rsidP="003B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82" w:rsidRDefault="00FD1E82">
    <w:pPr>
      <w:pStyle w:val="Footer"/>
    </w:pPr>
    <w:r>
      <w:t>A Wareham</w:t>
    </w:r>
  </w:p>
  <w:p w:rsidR="00FD1E82" w:rsidRDefault="00FD1E82">
    <w:pPr>
      <w:pStyle w:val="Footer"/>
    </w:pPr>
    <w:r>
      <w:t>September 2017</w:t>
    </w:r>
  </w:p>
  <w:p w:rsidR="00FD1E82" w:rsidRDefault="00FD1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82" w:rsidRDefault="00FD1E82" w:rsidP="003B2800">
      <w:pPr>
        <w:spacing w:after="0" w:line="240" w:lineRule="auto"/>
      </w:pPr>
      <w:r>
        <w:separator/>
      </w:r>
    </w:p>
  </w:footnote>
  <w:footnote w:type="continuationSeparator" w:id="0">
    <w:p w:rsidR="00FD1E82" w:rsidRDefault="00FD1E82" w:rsidP="003B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82" w:rsidRPr="003B2800" w:rsidRDefault="00FD1E82" w:rsidP="003B2800">
    <w:pPr>
      <w:pStyle w:val="Header"/>
      <w:jc w:val="center"/>
      <w:rPr>
        <w:u w:val="single"/>
      </w:rPr>
    </w:pPr>
    <w:r w:rsidRPr="003B2800">
      <w:rPr>
        <w:u w:val="single"/>
      </w:rPr>
      <w:t xml:space="preserve">End of Key Stage Targets </w:t>
    </w:r>
    <w:proofErr w:type="gramStart"/>
    <w:r w:rsidRPr="003B2800">
      <w:rPr>
        <w:u w:val="single"/>
      </w:rPr>
      <w:t>2018  Key</w:t>
    </w:r>
    <w:proofErr w:type="gramEnd"/>
    <w:r w:rsidRPr="003B2800">
      <w:rPr>
        <w:u w:val="single"/>
      </w:rPr>
      <w:t xml:space="preserve">: </w:t>
    </w:r>
    <w:r w:rsidRPr="003B2800">
      <w:rPr>
        <w:color w:val="5B9BD5" w:themeColor="accent1"/>
        <w:u w:val="single"/>
      </w:rPr>
      <w:t>PP</w:t>
    </w:r>
    <w:r w:rsidRPr="003B2800">
      <w:rPr>
        <w:u w:val="single"/>
      </w:rPr>
      <w:t xml:space="preserve"> </w:t>
    </w:r>
    <w:r w:rsidRPr="003B2800">
      <w:rPr>
        <w:color w:val="FF0000"/>
        <w:u w:val="single"/>
      </w:rPr>
      <w:t xml:space="preserve">SEN </w:t>
    </w:r>
    <w:r w:rsidRPr="003B2800">
      <w:rPr>
        <w:color w:val="70AD47" w:themeColor="accent6"/>
        <w:u w:val="single"/>
      </w:rPr>
      <w:t xml:space="preserve">CLA </w:t>
    </w:r>
    <w:r w:rsidRPr="003B2800">
      <w:rPr>
        <w:b/>
        <w:u w:val="single"/>
      </w:rPr>
      <w:t>home grown</w:t>
    </w:r>
    <w:r w:rsidRPr="003B2800">
      <w:rPr>
        <w:u w:val="single"/>
      </w:rPr>
      <w:t xml:space="preserve"> </w:t>
    </w:r>
    <w:r w:rsidRPr="003B2800">
      <w:rPr>
        <w:highlight w:val="yellow"/>
        <w:u w:val="single"/>
      </w:rPr>
      <w:t>targeted intervention</w:t>
    </w:r>
  </w:p>
  <w:p w:rsidR="00FD1E82" w:rsidRDefault="00FD1E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00"/>
    <w:rsid w:val="003B2800"/>
    <w:rsid w:val="004A0D40"/>
    <w:rsid w:val="007D2BB8"/>
    <w:rsid w:val="0096645C"/>
    <w:rsid w:val="00AA79C0"/>
    <w:rsid w:val="00DE02FC"/>
    <w:rsid w:val="00E416F1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4DE4"/>
  <w15:chartTrackingRefBased/>
  <w15:docId w15:val="{6689B48D-61B0-452F-AB74-408C4AD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800"/>
  </w:style>
  <w:style w:type="paragraph" w:styleId="Footer">
    <w:name w:val="footer"/>
    <w:basedOn w:val="Normal"/>
    <w:link w:val="FooterChar"/>
    <w:uiPriority w:val="99"/>
    <w:unhideWhenUsed/>
    <w:rsid w:val="003B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800"/>
  </w:style>
  <w:style w:type="paragraph" w:styleId="BalloonText">
    <w:name w:val="Balloon Text"/>
    <w:basedOn w:val="Normal"/>
    <w:link w:val="BalloonTextChar"/>
    <w:uiPriority w:val="99"/>
    <w:semiHidden/>
    <w:unhideWhenUsed/>
    <w:rsid w:val="00E416F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F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35C892BF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Matching Green Primary School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WAREHAM</dc:creator>
  <cp:keywords/>
  <dc:description/>
  <cp:lastModifiedBy>Amy WAREHAM</cp:lastModifiedBy>
  <cp:revision>4</cp:revision>
  <cp:lastPrinted>2017-10-03T08:54:00Z</cp:lastPrinted>
  <dcterms:created xsi:type="dcterms:W3CDTF">2017-10-03T08:54:00Z</dcterms:created>
  <dcterms:modified xsi:type="dcterms:W3CDTF">2017-10-05T14:58:00Z</dcterms:modified>
</cp:coreProperties>
</file>