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972C1" w14:textId="77777777" w:rsidR="00443FE3" w:rsidRPr="00443FE3" w:rsidRDefault="00443FE3" w:rsidP="00443FE3">
      <w:pPr>
        <w:jc w:val="center"/>
        <w:rPr>
          <w:rFonts w:ascii="Arial" w:hAnsi="Arial" w:cs="Arial"/>
          <w:sz w:val="96"/>
        </w:rPr>
      </w:pPr>
      <w:r>
        <w:rPr>
          <w:noProof/>
          <w:lang w:eastAsia="en-GB"/>
        </w:rPr>
        <w:drawing>
          <wp:inline distT="0" distB="0" distL="0" distR="0" wp14:anchorId="4765C1FC" wp14:editId="25CFB24C">
            <wp:extent cx="1685925" cy="1598722"/>
            <wp:effectExtent l="0" t="0" r="0" b="1905"/>
            <wp:docPr id="1" name="Picture 1" descr="MGS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S Logo (Cropp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0877" cy="1603418"/>
                    </a:xfrm>
                    <a:prstGeom prst="rect">
                      <a:avLst/>
                    </a:prstGeom>
                    <a:noFill/>
                    <a:ln>
                      <a:noFill/>
                    </a:ln>
                  </pic:spPr>
                </pic:pic>
              </a:graphicData>
            </a:graphic>
          </wp:inline>
        </w:drawing>
      </w:r>
    </w:p>
    <w:p w14:paraId="104412E2" w14:textId="77777777" w:rsidR="00E25454" w:rsidRPr="00E25454" w:rsidRDefault="00E25454" w:rsidP="00E25454">
      <w:pPr>
        <w:jc w:val="center"/>
        <w:rPr>
          <w:rFonts w:ascii="Arial" w:hAnsi="Arial" w:cs="Arial"/>
          <w:i/>
          <w:sz w:val="28"/>
        </w:rPr>
      </w:pPr>
      <w:r>
        <w:rPr>
          <w:rFonts w:ascii="Arial" w:hAnsi="Arial" w:cs="Arial"/>
          <w:i/>
          <w:sz w:val="28"/>
        </w:rPr>
        <w:t>‘At Matching Green CE Primary School, we are all learning with our head, heart and hands so that we can experience life in all its fullness’</w:t>
      </w:r>
    </w:p>
    <w:p w14:paraId="1E95277E" w14:textId="77777777" w:rsidR="00443FE3" w:rsidRPr="00443FE3" w:rsidRDefault="00443FE3" w:rsidP="00E25454">
      <w:pPr>
        <w:jc w:val="center"/>
        <w:rPr>
          <w:rFonts w:ascii="Arial" w:hAnsi="Arial" w:cs="Arial"/>
          <w:sz w:val="56"/>
        </w:rPr>
      </w:pPr>
      <w:r w:rsidRPr="00443FE3">
        <w:rPr>
          <w:rFonts w:ascii="Arial" w:hAnsi="Arial" w:cs="Arial"/>
          <w:sz w:val="56"/>
        </w:rPr>
        <w:t>Special Educational Needs and Disability</w:t>
      </w:r>
      <w:r w:rsidR="00E25454">
        <w:rPr>
          <w:rFonts w:ascii="Arial" w:hAnsi="Arial" w:cs="Arial"/>
          <w:sz w:val="56"/>
        </w:rPr>
        <w:t xml:space="preserve"> </w:t>
      </w:r>
      <w:r w:rsidR="00E25454">
        <w:rPr>
          <w:rFonts w:ascii="Arial" w:hAnsi="Arial" w:cs="Arial"/>
          <w:sz w:val="52"/>
        </w:rPr>
        <w:t>Policy</w:t>
      </w:r>
      <w:r w:rsidRPr="00443FE3">
        <w:rPr>
          <w:rFonts w:ascii="Arial" w:hAnsi="Arial" w:cs="Arial"/>
          <w:sz w:val="56"/>
        </w:rPr>
        <w:t xml:space="preserve"> </w:t>
      </w:r>
    </w:p>
    <w:p w14:paraId="5B18D9E0" w14:textId="77777777" w:rsidR="00443FE3" w:rsidRPr="00443FE3" w:rsidRDefault="00443FE3" w:rsidP="00443FE3">
      <w:pPr>
        <w:jc w:val="center"/>
        <w:rPr>
          <w:rFonts w:ascii="Arial" w:hAnsi="Arial" w:cs="Arial"/>
          <w:sz w:val="44"/>
        </w:rPr>
      </w:pPr>
      <w:r w:rsidRPr="00612407">
        <w:rPr>
          <w:rFonts w:ascii="Arial" w:hAnsi="Arial" w:cs="Arial"/>
          <w:sz w:val="44"/>
        </w:rPr>
        <w:t>(A STATUTORY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662"/>
        <w:gridCol w:w="4354"/>
      </w:tblGrid>
      <w:tr w:rsidR="00443FE3" w:rsidRPr="00CC2486" w14:paraId="04925243" w14:textId="77777777" w:rsidTr="00D11FA4">
        <w:trPr>
          <w:trHeight w:val="500"/>
        </w:trPr>
        <w:tc>
          <w:tcPr>
            <w:tcW w:w="4797" w:type="dxa"/>
            <w:shd w:val="clear" w:color="auto" w:fill="D9D9D9"/>
          </w:tcPr>
          <w:p w14:paraId="636B3CB1" w14:textId="77777777" w:rsidR="00443FE3" w:rsidRPr="00443FE3" w:rsidRDefault="00443FE3" w:rsidP="00D11FA4">
            <w:pPr>
              <w:rPr>
                <w:rFonts w:ascii="Arial" w:hAnsi="Arial" w:cs="Arial"/>
                <w:sz w:val="20"/>
                <w:szCs w:val="20"/>
              </w:rPr>
            </w:pPr>
          </w:p>
          <w:p w14:paraId="240435BC" w14:textId="77777777" w:rsidR="00443FE3" w:rsidRPr="00443FE3" w:rsidRDefault="00443FE3" w:rsidP="00D11FA4">
            <w:pPr>
              <w:rPr>
                <w:rFonts w:ascii="Arial" w:hAnsi="Arial" w:cs="Arial"/>
                <w:sz w:val="20"/>
                <w:szCs w:val="20"/>
              </w:rPr>
            </w:pPr>
            <w:r w:rsidRPr="00443FE3">
              <w:rPr>
                <w:rFonts w:ascii="Arial" w:hAnsi="Arial" w:cs="Arial"/>
                <w:sz w:val="20"/>
                <w:szCs w:val="20"/>
              </w:rPr>
              <w:t>Publish on Website?</w:t>
            </w:r>
          </w:p>
        </w:tc>
        <w:tc>
          <w:tcPr>
            <w:tcW w:w="4445" w:type="dxa"/>
            <w:shd w:val="clear" w:color="auto" w:fill="D9D9D9"/>
          </w:tcPr>
          <w:p w14:paraId="508E2232" w14:textId="77777777" w:rsidR="00443FE3" w:rsidRPr="00443FE3" w:rsidRDefault="00443FE3" w:rsidP="00D11FA4">
            <w:pPr>
              <w:rPr>
                <w:rFonts w:ascii="Arial" w:hAnsi="Arial" w:cs="Arial"/>
                <w:sz w:val="20"/>
                <w:szCs w:val="20"/>
              </w:rPr>
            </w:pPr>
          </w:p>
          <w:p w14:paraId="77C2BB24" w14:textId="77777777" w:rsidR="00443FE3" w:rsidRPr="00443FE3" w:rsidRDefault="00443FE3" w:rsidP="00D11FA4">
            <w:pPr>
              <w:rPr>
                <w:rFonts w:ascii="Arial" w:hAnsi="Arial" w:cs="Arial"/>
                <w:b/>
                <w:sz w:val="20"/>
                <w:szCs w:val="20"/>
              </w:rPr>
            </w:pPr>
            <w:r w:rsidRPr="00443FE3">
              <w:rPr>
                <w:rFonts w:ascii="Arial" w:hAnsi="Arial" w:cs="Arial"/>
                <w:sz w:val="20"/>
                <w:szCs w:val="20"/>
              </w:rPr>
              <w:t>NO</w:t>
            </w:r>
            <w:r w:rsidRPr="00443FE3">
              <w:rPr>
                <w:rFonts w:ascii="Arial" w:hAnsi="Arial" w:cs="Arial"/>
                <w:b/>
                <w:sz w:val="20"/>
                <w:szCs w:val="20"/>
              </w:rPr>
              <w:t xml:space="preserve"> / YES</w:t>
            </w:r>
          </w:p>
        </w:tc>
      </w:tr>
      <w:tr w:rsidR="00443FE3" w:rsidRPr="00CC2486" w14:paraId="75C31E41" w14:textId="77777777" w:rsidTr="00D11FA4">
        <w:trPr>
          <w:trHeight w:val="500"/>
        </w:trPr>
        <w:tc>
          <w:tcPr>
            <w:tcW w:w="4797" w:type="dxa"/>
            <w:shd w:val="clear" w:color="auto" w:fill="D9D9D9"/>
          </w:tcPr>
          <w:p w14:paraId="7C6A8351" w14:textId="77777777" w:rsidR="00443FE3" w:rsidRPr="00443FE3" w:rsidRDefault="00443FE3" w:rsidP="00D11FA4">
            <w:pPr>
              <w:rPr>
                <w:rFonts w:ascii="Arial" w:hAnsi="Arial" w:cs="Arial"/>
                <w:sz w:val="20"/>
                <w:szCs w:val="20"/>
              </w:rPr>
            </w:pPr>
          </w:p>
          <w:p w14:paraId="1D3CB65C" w14:textId="77777777" w:rsidR="00443FE3" w:rsidRPr="00443FE3" w:rsidRDefault="00443FE3" w:rsidP="00681EEB">
            <w:pPr>
              <w:rPr>
                <w:rFonts w:ascii="Arial" w:hAnsi="Arial" w:cs="Arial"/>
                <w:sz w:val="20"/>
                <w:szCs w:val="20"/>
              </w:rPr>
            </w:pPr>
            <w:r w:rsidRPr="00443FE3">
              <w:rPr>
                <w:rFonts w:ascii="Arial" w:hAnsi="Arial" w:cs="Arial"/>
                <w:sz w:val="20"/>
                <w:szCs w:val="20"/>
              </w:rPr>
              <w:t xml:space="preserve">Approved by </w:t>
            </w:r>
            <w:r w:rsidR="00681EEB">
              <w:rPr>
                <w:rFonts w:ascii="Arial" w:hAnsi="Arial" w:cs="Arial"/>
                <w:sz w:val="20"/>
                <w:szCs w:val="20"/>
              </w:rPr>
              <w:t>Curriculum</w:t>
            </w:r>
            <w:r w:rsidRPr="00443FE3">
              <w:rPr>
                <w:rFonts w:ascii="Arial" w:hAnsi="Arial" w:cs="Arial"/>
                <w:sz w:val="20"/>
                <w:szCs w:val="20"/>
              </w:rPr>
              <w:t xml:space="preserve"> committee on:</w:t>
            </w:r>
          </w:p>
        </w:tc>
        <w:tc>
          <w:tcPr>
            <w:tcW w:w="4445" w:type="dxa"/>
            <w:shd w:val="clear" w:color="auto" w:fill="D9D9D9"/>
          </w:tcPr>
          <w:p w14:paraId="3D2CABAF" w14:textId="57EE401D" w:rsidR="00443FE3" w:rsidRPr="00443FE3" w:rsidRDefault="005C5F1C" w:rsidP="00443FE3">
            <w:pPr>
              <w:rPr>
                <w:rFonts w:ascii="Arial" w:hAnsi="Arial" w:cs="Arial"/>
                <w:sz w:val="20"/>
                <w:szCs w:val="20"/>
              </w:rPr>
            </w:pPr>
            <w:r>
              <w:rPr>
                <w:rFonts w:ascii="Arial" w:hAnsi="Arial" w:cs="Arial"/>
                <w:sz w:val="20"/>
                <w:szCs w:val="20"/>
              </w:rPr>
              <w:t>June 2023</w:t>
            </w:r>
          </w:p>
        </w:tc>
      </w:tr>
      <w:tr w:rsidR="00443FE3" w:rsidRPr="00CC2486" w14:paraId="59FB7B82" w14:textId="77777777" w:rsidTr="00D11FA4">
        <w:trPr>
          <w:trHeight w:val="564"/>
        </w:trPr>
        <w:tc>
          <w:tcPr>
            <w:tcW w:w="4797" w:type="dxa"/>
            <w:shd w:val="clear" w:color="auto" w:fill="D9D9D9"/>
          </w:tcPr>
          <w:p w14:paraId="596CA0F8" w14:textId="77777777" w:rsidR="00443FE3" w:rsidRPr="00443FE3" w:rsidRDefault="00443FE3" w:rsidP="00D11FA4">
            <w:pPr>
              <w:rPr>
                <w:rFonts w:ascii="Arial" w:hAnsi="Arial" w:cs="Arial"/>
                <w:sz w:val="20"/>
                <w:szCs w:val="20"/>
              </w:rPr>
            </w:pPr>
            <w:r w:rsidRPr="00443FE3">
              <w:rPr>
                <w:rFonts w:ascii="Arial" w:hAnsi="Arial" w:cs="Arial"/>
                <w:sz w:val="20"/>
                <w:szCs w:val="20"/>
              </w:rPr>
              <w:t>Staff Consulted:</w:t>
            </w:r>
          </w:p>
        </w:tc>
        <w:tc>
          <w:tcPr>
            <w:tcW w:w="4445" w:type="dxa"/>
            <w:shd w:val="clear" w:color="auto" w:fill="D9D9D9"/>
          </w:tcPr>
          <w:p w14:paraId="37681F96" w14:textId="77777777" w:rsidR="00443FE3" w:rsidRPr="00443FE3" w:rsidRDefault="00443FE3" w:rsidP="00D11FA4">
            <w:pPr>
              <w:rPr>
                <w:rFonts w:ascii="Arial" w:hAnsi="Arial" w:cs="Arial"/>
                <w:sz w:val="20"/>
                <w:szCs w:val="20"/>
              </w:rPr>
            </w:pPr>
            <w:r w:rsidRPr="00443FE3">
              <w:rPr>
                <w:rFonts w:ascii="Arial" w:hAnsi="Arial" w:cs="Arial"/>
                <w:sz w:val="20"/>
                <w:szCs w:val="20"/>
              </w:rPr>
              <w:t>SLT</w:t>
            </w:r>
          </w:p>
          <w:p w14:paraId="3090A100" w14:textId="77777777" w:rsidR="00443FE3" w:rsidRPr="00443FE3" w:rsidRDefault="00443FE3" w:rsidP="00D11FA4">
            <w:pPr>
              <w:rPr>
                <w:rFonts w:ascii="Arial" w:hAnsi="Arial" w:cs="Arial"/>
                <w:sz w:val="20"/>
                <w:szCs w:val="20"/>
              </w:rPr>
            </w:pPr>
            <w:r w:rsidRPr="00443FE3">
              <w:rPr>
                <w:rFonts w:ascii="Arial" w:hAnsi="Arial" w:cs="Arial"/>
                <w:sz w:val="20"/>
                <w:szCs w:val="20"/>
              </w:rPr>
              <w:t>Teachers</w:t>
            </w:r>
          </w:p>
          <w:p w14:paraId="377D38DE" w14:textId="464CC873" w:rsidR="00443FE3" w:rsidRPr="00443FE3" w:rsidRDefault="00071C01" w:rsidP="00D11FA4">
            <w:pPr>
              <w:rPr>
                <w:rFonts w:ascii="Arial" w:hAnsi="Arial" w:cs="Arial"/>
                <w:sz w:val="20"/>
                <w:szCs w:val="20"/>
              </w:rPr>
            </w:pPr>
            <w:r>
              <w:rPr>
                <w:rFonts w:ascii="Arial" w:hAnsi="Arial" w:cs="Arial"/>
                <w:sz w:val="20"/>
                <w:szCs w:val="20"/>
              </w:rPr>
              <w:t>Support Staff</w:t>
            </w:r>
          </w:p>
        </w:tc>
      </w:tr>
      <w:tr w:rsidR="00443FE3" w:rsidRPr="00CC2486" w14:paraId="6EA831A0" w14:textId="77777777" w:rsidTr="00443FE3">
        <w:trPr>
          <w:trHeight w:val="543"/>
        </w:trPr>
        <w:tc>
          <w:tcPr>
            <w:tcW w:w="4797" w:type="dxa"/>
            <w:shd w:val="clear" w:color="auto" w:fill="D9D9D9"/>
          </w:tcPr>
          <w:p w14:paraId="1FBE026B" w14:textId="77777777" w:rsidR="00443FE3" w:rsidRPr="00CC2486" w:rsidRDefault="00443FE3" w:rsidP="00D11FA4">
            <w:pPr>
              <w:rPr>
                <w:rFonts w:ascii="Arial" w:hAnsi="Arial" w:cs="Arial"/>
              </w:rPr>
            </w:pPr>
            <w:r>
              <w:rPr>
                <w:rFonts w:ascii="Arial" w:hAnsi="Arial" w:cs="Arial"/>
              </w:rPr>
              <w:t>Ratified by Governing B</w:t>
            </w:r>
            <w:r w:rsidRPr="00CC2486">
              <w:rPr>
                <w:rFonts w:ascii="Arial" w:hAnsi="Arial" w:cs="Arial"/>
              </w:rPr>
              <w:t>ody:</w:t>
            </w:r>
          </w:p>
        </w:tc>
        <w:tc>
          <w:tcPr>
            <w:tcW w:w="4445" w:type="dxa"/>
            <w:shd w:val="clear" w:color="auto" w:fill="D9D9D9"/>
          </w:tcPr>
          <w:p w14:paraId="576F94B1" w14:textId="0BD01D52" w:rsidR="00443FE3" w:rsidRPr="00CC2486" w:rsidRDefault="005C5F1C" w:rsidP="00D11FA4">
            <w:pPr>
              <w:rPr>
                <w:rFonts w:ascii="Arial" w:hAnsi="Arial" w:cs="Arial"/>
              </w:rPr>
            </w:pPr>
            <w:r>
              <w:rPr>
                <w:rFonts w:ascii="Arial" w:hAnsi="Arial" w:cs="Arial"/>
              </w:rPr>
              <w:t>June 2023</w:t>
            </w:r>
            <w:bookmarkStart w:id="0" w:name="_GoBack"/>
            <w:bookmarkEnd w:id="0"/>
          </w:p>
        </w:tc>
      </w:tr>
      <w:tr w:rsidR="00443FE3" w:rsidRPr="00CC2486" w14:paraId="65EBE9E9" w14:textId="77777777" w:rsidTr="00D11FA4">
        <w:trPr>
          <w:trHeight w:val="544"/>
        </w:trPr>
        <w:tc>
          <w:tcPr>
            <w:tcW w:w="4797" w:type="dxa"/>
            <w:shd w:val="clear" w:color="auto" w:fill="D9D9D9"/>
          </w:tcPr>
          <w:p w14:paraId="4584B379" w14:textId="77777777" w:rsidR="00443FE3" w:rsidRPr="00443FE3" w:rsidRDefault="00443FE3" w:rsidP="00D11FA4">
            <w:pPr>
              <w:rPr>
                <w:rFonts w:ascii="Arial" w:hAnsi="Arial" w:cs="Arial"/>
                <w:sz w:val="20"/>
              </w:rPr>
            </w:pPr>
            <w:r w:rsidRPr="00443FE3">
              <w:rPr>
                <w:rFonts w:ascii="Arial" w:hAnsi="Arial" w:cs="Arial"/>
                <w:sz w:val="20"/>
              </w:rPr>
              <w:t>This policy is linked to and should therefore be read in conjunction with:</w:t>
            </w:r>
          </w:p>
          <w:p w14:paraId="0EE5F59D" w14:textId="77777777" w:rsidR="00443FE3" w:rsidRPr="00443FE3" w:rsidRDefault="00443FE3" w:rsidP="00D11FA4">
            <w:pPr>
              <w:rPr>
                <w:rFonts w:ascii="Arial" w:hAnsi="Arial" w:cs="Arial"/>
                <w:sz w:val="20"/>
              </w:rPr>
            </w:pPr>
          </w:p>
        </w:tc>
        <w:tc>
          <w:tcPr>
            <w:tcW w:w="4445" w:type="dxa"/>
            <w:shd w:val="clear" w:color="auto" w:fill="D9D9D9"/>
          </w:tcPr>
          <w:p w14:paraId="270C348B" w14:textId="77777777" w:rsidR="00443FE3" w:rsidRPr="00443FE3" w:rsidRDefault="00443FE3" w:rsidP="00443FE3">
            <w:pPr>
              <w:pStyle w:val="ListParagraph"/>
              <w:numPr>
                <w:ilvl w:val="0"/>
                <w:numId w:val="19"/>
              </w:numPr>
              <w:rPr>
                <w:rFonts w:ascii="Arial Unicode MS" w:eastAsia="Arial Unicode MS" w:hAnsi="Arial Unicode MS" w:cs="Arial Unicode MS"/>
                <w:sz w:val="20"/>
              </w:rPr>
            </w:pPr>
            <w:r w:rsidRPr="00443FE3">
              <w:rPr>
                <w:rFonts w:ascii="Arial Unicode MS" w:eastAsia="Arial Unicode MS" w:hAnsi="Arial Unicode MS" w:cs="Arial Unicode MS"/>
                <w:sz w:val="20"/>
              </w:rPr>
              <w:t>Accessibility plan</w:t>
            </w:r>
          </w:p>
          <w:p w14:paraId="1A488E4B" w14:textId="12D454E6" w:rsidR="00443FE3" w:rsidRPr="00443FE3" w:rsidRDefault="00443FE3" w:rsidP="00443FE3">
            <w:pPr>
              <w:pStyle w:val="ListParagraph"/>
              <w:numPr>
                <w:ilvl w:val="0"/>
                <w:numId w:val="19"/>
              </w:numPr>
              <w:rPr>
                <w:rFonts w:ascii="Arial Unicode MS" w:eastAsia="Arial Unicode MS" w:hAnsi="Arial Unicode MS" w:cs="Arial Unicode MS"/>
                <w:sz w:val="20"/>
              </w:rPr>
            </w:pPr>
            <w:r w:rsidRPr="00443FE3">
              <w:rPr>
                <w:rFonts w:ascii="Arial Unicode MS" w:eastAsia="Arial Unicode MS" w:hAnsi="Arial Unicode MS" w:cs="Arial Unicode MS"/>
                <w:sz w:val="20"/>
              </w:rPr>
              <w:t>Behaviour</w:t>
            </w:r>
            <w:r w:rsidR="00071C01">
              <w:rPr>
                <w:rFonts w:ascii="Arial Unicode MS" w:eastAsia="Arial Unicode MS" w:hAnsi="Arial Unicode MS" w:cs="Arial Unicode MS"/>
                <w:sz w:val="20"/>
              </w:rPr>
              <w:t xml:space="preserve"> Curriculum and Policy</w:t>
            </w:r>
          </w:p>
          <w:p w14:paraId="6C8785E5" w14:textId="3C1F647E" w:rsidR="00443FE3" w:rsidRPr="00443FE3" w:rsidRDefault="00443FE3" w:rsidP="00443FE3">
            <w:pPr>
              <w:pStyle w:val="ListParagraph"/>
              <w:numPr>
                <w:ilvl w:val="0"/>
                <w:numId w:val="19"/>
              </w:numPr>
              <w:rPr>
                <w:rFonts w:ascii="Arial Unicode MS" w:eastAsia="Arial Unicode MS" w:hAnsi="Arial Unicode MS" w:cs="Arial Unicode MS"/>
                <w:sz w:val="20"/>
              </w:rPr>
            </w:pPr>
            <w:r w:rsidRPr="00443FE3">
              <w:rPr>
                <w:rFonts w:ascii="Arial Unicode MS" w:eastAsia="Arial Unicode MS" w:hAnsi="Arial Unicode MS" w:cs="Arial Unicode MS"/>
                <w:sz w:val="20"/>
              </w:rPr>
              <w:t>Anti-bullying</w:t>
            </w:r>
            <w:r w:rsidR="00071C01">
              <w:rPr>
                <w:rFonts w:ascii="Arial Unicode MS" w:eastAsia="Arial Unicode MS" w:hAnsi="Arial Unicode MS" w:cs="Arial Unicode MS"/>
                <w:sz w:val="20"/>
              </w:rPr>
              <w:t xml:space="preserve"> Policy</w:t>
            </w:r>
          </w:p>
          <w:p w14:paraId="26289A4E" w14:textId="1CB3D26E" w:rsidR="00443FE3" w:rsidRPr="00443FE3" w:rsidRDefault="00443FE3" w:rsidP="00443FE3">
            <w:pPr>
              <w:pStyle w:val="ListParagraph"/>
              <w:numPr>
                <w:ilvl w:val="0"/>
                <w:numId w:val="19"/>
              </w:numPr>
              <w:rPr>
                <w:rFonts w:ascii="Arial Unicode MS" w:eastAsia="Arial Unicode MS" w:hAnsi="Arial Unicode MS" w:cs="Arial Unicode MS"/>
                <w:sz w:val="20"/>
              </w:rPr>
            </w:pPr>
            <w:r w:rsidRPr="00443FE3">
              <w:rPr>
                <w:rFonts w:ascii="Arial Unicode MS" w:eastAsia="Arial Unicode MS" w:hAnsi="Arial Unicode MS" w:cs="Arial Unicode MS"/>
                <w:sz w:val="20"/>
              </w:rPr>
              <w:t>Equality</w:t>
            </w:r>
            <w:r w:rsidR="00071C01">
              <w:rPr>
                <w:rFonts w:ascii="Arial Unicode MS" w:eastAsia="Arial Unicode MS" w:hAnsi="Arial Unicode MS" w:cs="Arial Unicode MS"/>
                <w:sz w:val="20"/>
              </w:rPr>
              <w:t xml:space="preserve"> Policy</w:t>
            </w:r>
            <w:r w:rsidRPr="00443FE3">
              <w:rPr>
                <w:rFonts w:ascii="Arial Unicode MS" w:eastAsia="Arial Unicode MS" w:hAnsi="Arial Unicode MS" w:cs="Arial Unicode MS"/>
                <w:sz w:val="20"/>
              </w:rPr>
              <w:t xml:space="preserve">, Equality statements and objectives </w:t>
            </w:r>
          </w:p>
          <w:p w14:paraId="7EB45C67" w14:textId="77777777" w:rsidR="00443FE3" w:rsidRPr="00443FE3" w:rsidRDefault="00443FE3" w:rsidP="00443FE3">
            <w:pPr>
              <w:pStyle w:val="ListParagraph"/>
              <w:numPr>
                <w:ilvl w:val="0"/>
                <w:numId w:val="19"/>
              </w:numPr>
              <w:rPr>
                <w:rFonts w:ascii="Arial Unicode MS" w:eastAsia="Arial Unicode MS" w:hAnsi="Arial Unicode MS" w:cs="Arial Unicode MS"/>
                <w:sz w:val="20"/>
              </w:rPr>
            </w:pPr>
            <w:r w:rsidRPr="00443FE3">
              <w:rPr>
                <w:rFonts w:ascii="Arial Unicode MS" w:eastAsia="Arial Unicode MS" w:hAnsi="Arial Unicode MS" w:cs="Arial Unicode MS"/>
                <w:sz w:val="20"/>
              </w:rPr>
              <w:t>Intimate Care Policy</w:t>
            </w:r>
          </w:p>
          <w:p w14:paraId="6849D2DA" w14:textId="77777777" w:rsidR="00443FE3" w:rsidRPr="00443FE3" w:rsidRDefault="00443FE3" w:rsidP="00443FE3">
            <w:pPr>
              <w:pStyle w:val="ListParagraph"/>
              <w:numPr>
                <w:ilvl w:val="0"/>
                <w:numId w:val="19"/>
              </w:numPr>
              <w:rPr>
                <w:rFonts w:ascii="Arial Unicode MS" w:eastAsia="Arial Unicode MS" w:hAnsi="Arial Unicode MS" w:cs="Arial Unicode MS"/>
                <w:sz w:val="20"/>
              </w:rPr>
            </w:pPr>
            <w:r w:rsidRPr="00443FE3">
              <w:rPr>
                <w:rFonts w:ascii="Arial Unicode MS" w:eastAsia="Arial Unicode MS" w:hAnsi="Arial Unicode MS" w:cs="Arial Unicode MS"/>
                <w:sz w:val="20"/>
              </w:rPr>
              <w:t xml:space="preserve">Teaching and Learning </w:t>
            </w:r>
          </w:p>
          <w:p w14:paraId="732AE3B6" w14:textId="77777777" w:rsidR="00443FE3" w:rsidRPr="00443FE3" w:rsidRDefault="00443FE3" w:rsidP="00443FE3">
            <w:pPr>
              <w:pStyle w:val="ListParagraph"/>
              <w:numPr>
                <w:ilvl w:val="0"/>
                <w:numId w:val="19"/>
              </w:numPr>
              <w:rPr>
                <w:rFonts w:ascii="Arial Unicode MS" w:eastAsia="Arial Unicode MS" w:hAnsi="Arial Unicode MS" w:cs="Arial Unicode MS"/>
                <w:sz w:val="20"/>
              </w:rPr>
            </w:pPr>
            <w:r w:rsidRPr="00443FE3">
              <w:rPr>
                <w:rFonts w:ascii="Arial Unicode MS" w:eastAsia="Arial Unicode MS" w:hAnsi="Arial Unicode MS" w:cs="Arial Unicode MS"/>
                <w:sz w:val="20"/>
              </w:rPr>
              <w:t>PSHE</w:t>
            </w:r>
          </w:p>
          <w:p w14:paraId="4F6EBA3F" w14:textId="77777777" w:rsidR="00443FE3" w:rsidRPr="00443FE3" w:rsidRDefault="00443FE3" w:rsidP="00D11FA4">
            <w:pPr>
              <w:pStyle w:val="ListParagraph"/>
              <w:numPr>
                <w:ilvl w:val="0"/>
                <w:numId w:val="19"/>
              </w:numPr>
              <w:rPr>
                <w:rFonts w:ascii="Arial Unicode MS" w:eastAsia="Arial Unicode MS" w:hAnsi="Arial Unicode MS" w:cs="Arial Unicode MS"/>
                <w:sz w:val="20"/>
              </w:rPr>
            </w:pPr>
            <w:r w:rsidRPr="00443FE3">
              <w:rPr>
                <w:rFonts w:ascii="Arial Unicode MS" w:eastAsia="Arial Unicode MS" w:hAnsi="Arial Unicode MS" w:cs="Arial Unicode MS"/>
                <w:sz w:val="20"/>
              </w:rPr>
              <w:t xml:space="preserve">SMSC and British Values </w:t>
            </w:r>
          </w:p>
        </w:tc>
      </w:tr>
      <w:tr w:rsidR="00443FE3" w:rsidRPr="00CC2486" w14:paraId="01FEFEED" w14:textId="77777777" w:rsidTr="00D11FA4">
        <w:trPr>
          <w:trHeight w:val="566"/>
        </w:trPr>
        <w:tc>
          <w:tcPr>
            <w:tcW w:w="4797" w:type="dxa"/>
            <w:shd w:val="clear" w:color="auto" w:fill="D9D9D9"/>
          </w:tcPr>
          <w:p w14:paraId="2679867C" w14:textId="77777777" w:rsidR="00443FE3" w:rsidRPr="00443FE3" w:rsidRDefault="00443FE3" w:rsidP="00D11FA4">
            <w:pPr>
              <w:rPr>
                <w:rFonts w:ascii="Arial" w:hAnsi="Arial" w:cs="Arial"/>
                <w:sz w:val="20"/>
              </w:rPr>
            </w:pPr>
            <w:r w:rsidRPr="00443FE3">
              <w:rPr>
                <w:rFonts w:ascii="Arial" w:hAnsi="Arial" w:cs="Arial"/>
                <w:sz w:val="20"/>
              </w:rPr>
              <w:t>Review in:</w:t>
            </w:r>
          </w:p>
        </w:tc>
        <w:tc>
          <w:tcPr>
            <w:tcW w:w="4445" w:type="dxa"/>
            <w:shd w:val="clear" w:color="auto" w:fill="D9D9D9"/>
          </w:tcPr>
          <w:p w14:paraId="1F28F9AC" w14:textId="4D39046E" w:rsidR="00443FE3" w:rsidRPr="00443FE3" w:rsidRDefault="005C5F1C" w:rsidP="00F20815">
            <w:pPr>
              <w:rPr>
                <w:rFonts w:ascii="Arial" w:hAnsi="Arial" w:cs="Arial"/>
                <w:sz w:val="20"/>
              </w:rPr>
            </w:pPr>
            <w:r>
              <w:rPr>
                <w:rFonts w:ascii="Arial" w:hAnsi="Arial" w:cs="Arial"/>
                <w:sz w:val="20"/>
              </w:rPr>
              <w:t>2 years</w:t>
            </w:r>
          </w:p>
        </w:tc>
      </w:tr>
    </w:tbl>
    <w:p w14:paraId="2E86697E" w14:textId="77777777" w:rsidR="00443FE3" w:rsidRDefault="00443FE3" w:rsidP="00072587">
      <w:pPr>
        <w:jc w:val="center"/>
        <w:rPr>
          <w:rFonts w:ascii="Arial Unicode MS" w:eastAsia="Arial Unicode MS" w:hAnsi="Arial Unicode MS" w:cs="Arial Unicode MS"/>
          <w:b/>
          <w:i/>
        </w:rPr>
      </w:pPr>
    </w:p>
    <w:p w14:paraId="7589E4BC" w14:textId="77777777" w:rsidR="00F01068" w:rsidRPr="00E25454" w:rsidRDefault="00E25454" w:rsidP="00072587">
      <w:pPr>
        <w:jc w:val="center"/>
        <w:rPr>
          <w:rFonts w:ascii="Arial Unicode MS" w:eastAsia="Arial Unicode MS" w:hAnsi="Arial Unicode MS" w:cs="Arial Unicode MS"/>
          <w:i/>
        </w:rPr>
      </w:pPr>
      <w:r>
        <w:rPr>
          <w:rFonts w:ascii="Arial Unicode MS" w:eastAsia="Arial Unicode MS" w:hAnsi="Arial Unicode MS" w:cs="Arial Unicode MS"/>
          <w:i/>
        </w:rPr>
        <w:lastRenderedPageBreak/>
        <w:t xml:space="preserve">When seeking to achieve our vision we put our Christian Values of </w:t>
      </w:r>
      <w:r w:rsidR="00F01068" w:rsidRPr="00072587">
        <w:rPr>
          <w:rFonts w:ascii="Arial Unicode MS" w:eastAsia="Arial Unicode MS" w:hAnsi="Arial Unicode MS" w:cs="Arial Unicode MS"/>
          <w:b/>
          <w:i/>
        </w:rPr>
        <w:t>Kindness, forgiveness, endurance, thankfulness and friendship</w:t>
      </w:r>
      <w:r>
        <w:rPr>
          <w:rFonts w:ascii="Arial Unicode MS" w:eastAsia="Arial Unicode MS" w:hAnsi="Arial Unicode MS" w:cs="Arial Unicode MS"/>
          <w:i/>
        </w:rPr>
        <w:t xml:space="preserve"> at the heart of every decision. </w:t>
      </w:r>
    </w:p>
    <w:p w14:paraId="4618E899" w14:textId="77777777" w:rsidR="00F01068" w:rsidRPr="00F01068" w:rsidRDefault="00F01068" w:rsidP="00F01068">
      <w:pPr>
        <w:spacing w:after="0" w:line="240" w:lineRule="auto"/>
        <w:textAlignment w:val="top"/>
        <w:rPr>
          <w:rFonts w:ascii="Arial Unicode MS" w:eastAsia="Arial Unicode MS" w:hAnsi="Arial Unicode MS" w:cs="Arial Unicode MS"/>
          <w:sz w:val="20"/>
          <w:szCs w:val="23"/>
          <w:lang w:eastAsia="en-GB"/>
        </w:rPr>
      </w:pPr>
      <w:r w:rsidRPr="00F01068">
        <w:rPr>
          <w:rFonts w:ascii="Arial Unicode MS" w:eastAsia="Arial Unicode MS" w:hAnsi="Arial Unicode MS" w:cs="Arial Unicode MS"/>
          <w:szCs w:val="28"/>
          <w:bdr w:val="none" w:sz="0" w:space="0" w:color="auto" w:frame="1"/>
          <w:lang w:eastAsia="en-GB"/>
        </w:rPr>
        <w:t>At Matching Green CE Primary School, we have a deeply Christian foundation that can be seen through our teaching and learning, through our worship and through our school ethos.  We educate the whole child by teaching them to learn with their heads, hearts and hands every day and to respect and value the diversity of life their communities around them offer in the 21</w:t>
      </w:r>
      <w:r w:rsidRPr="00F01068">
        <w:rPr>
          <w:rFonts w:ascii="Arial Unicode MS" w:eastAsia="Arial Unicode MS" w:hAnsi="Arial Unicode MS" w:cs="Arial Unicode MS"/>
          <w:sz w:val="14"/>
          <w:szCs w:val="17"/>
          <w:bdr w:val="none" w:sz="0" w:space="0" w:color="auto" w:frame="1"/>
          <w:vertAlign w:val="superscript"/>
          <w:lang w:eastAsia="en-GB"/>
        </w:rPr>
        <w:t>st</w:t>
      </w:r>
      <w:r w:rsidRPr="00F01068">
        <w:rPr>
          <w:rFonts w:ascii="Arial Unicode MS" w:eastAsia="Arial Unicode MS" w:hAnsi="Arial Unicode MS" w:cs="Arial Unicode MS"/>
          <w:szCs w:val="28"/>
          <w:bdr w:val="none" w:sz="0" w:space="0" w:color="auto" w:frame="1"/>
          <w:lang w:eastAsia="en-GB"/>
        </w:rPr>
        <w:t xml:space="preserve"> Century.  We do this with the John 10:10 quote at the forefront of our minds ‘life in all its fullness’ by teaching an enriched curriculum that goes beyond the classroom and incorporates aspects of a social, spiritual, cultural, physical, intellectual, emotional and moral education.  </w:t>
      </w:r>
    </w:p>
    <w:p w14:paraId="44A0096D" w14:textId="77777777" w:rsidR="00F01068" w:rsidRPr="00F01068" w:rsidRDefault="00F01068" w:rsidP="00F01068">
      <w:pPr>
        <w:spacing w:after="0" w:line="240" w:lineRule="auto"/>
        <w:textAlignment w:val="top"/>
        <w:rPr>
          <w:rFonts w:ascii="Arial Unicode MS" w:eastAsia="Arial Unicode MS" w:hAnsi="Arial Unicode MS" w:cs="Arial Unicode MS"/>
          <w:sz w:val="20"/>
          <w:szCs w:val="23"/>
          <w:lang w:eastAsia="en-GB"/>
        </w:rPr>
      </w:pPr>
      <w:r w:rsidRPr="00F01068">
        <w:rPr>
          <w:rFonts w:ascii="Arial Unicode MS" w:eastAsia="Arial Unicode MS" w:hAnsi="Arial Unicode MS" w:cs="Arial Unicode MS"/>
          <w:sz w:val="20"/>
          <w:szCs w:val="23"/>
          <w:lang w:eastAsia="en-GB"/>
        </w:rPr>
        <w:t> </w:t>
      </w:r>
    </w:p>
    <w:p w14:paraId="4A967E41" w14:textId="77777777" w:rsidR="009C6C24" w:rsidRDefault="00F01068" w:rsidP="00072587">
      <w:pPr>
        <w:spacing w:after="0" w:line="240" w:lineRule="auto"/>
        <w:textAlignment w:val="top"/>
        <w:rPr>
          <w:rFonts w:ascii="Arial Unicode MS" w:eastAsia="Arial Unicode MS" w:hAnsi="Arial Unicode MS" w:cs="Arial Unicode MS"/>
          <w:sz w:val="20"/>
          <w:szCs w:val="23"/>
          <w:lang w:eastAsia="en-GB"/>
        </w:rPr>
      </w:pPr>
      <w:r w:rsidRPr="00F01068">
        <w:rPr>
          <w:rFonts w:ascii="Arial Unicode MS" w:eastAsia="Arial Unicode MS" w:hAnsi="Arial Unicode MS" w:cs="Arial Unicode MS"/>
          <w:szCs w:val="28"/>
          <w:bdr w:val="none" w:sz="0" w:space="0" w:color="auto" w:frame="1"/>
          <w:lang w:eastAsia="en-GB"/>
        </w:rPr>
        <w:t>Our teaching and learning is underpinned by our five school values: friendship, kindness, endurance, forgiveness and thankfulness.  Our values are also reflected in the four elements of the Church of England’s vision for education, which are wisdom (endurance, friendship and forgiveness), community (friendship and thankfulness), hope (kindness and thankfulness) and dignity (kindness and friendship). We work closely with the children, parents/carers, governors and the wider community to ensure that Matching Green is a caring and happy environment, where every child matters, and where all children are nurtured and guided to be the best they can be and to develop a thirst for learning.  </w:t>
      </w:r>
    </w:p>
    <w:p w14:paraId="0A764D6C" w14:textId="77777777" w:rsidR="00072587" w:rsidRPr="00072587" w:rsidRDefault="00072587" w:rsidP="00072587">
      <w:pPr>
        <w:spacing w:after="0" w:line="240" w:lineRule="auto"/>
        <w:textAlignment w:val="top"/>
        <w:rPr>
          <w:rFonts w:ascii="Arial Unicode MS" w:eastAsia="Arial Unicode MS" w:hAnsi="Arial Unicode MS" w:cs="Arial Unicode MS"/>
          <w:sz w:val="20"/>
          <w:szCs w:val="23"/>
          <w:lang w:eastAsia="en-GB"/>
        </w:rPr>
      </w:pPr>
    </w:p>
    <w:p w14:paraId="7784D87C" w14:textId="77777777" w:rsidR="00735D31" w:rsidRPr="00072587" w:rsidRDefault="00735D31">
      <w:pPr>
        <w:rPr>
          <w:rFonts w:ascii="Arial Unicode MS" w:eastAsia="Arial Unicode MS" w:hAnsi="Arial Unicode MS" w:cs="Arial Unicode MS"/>
          <w:b/>
        </w:rPr>
      </w:pPr>
      <w:r w:rsidRPr="00072587">
        <w:rPr>
          <w:rFonts w:ascii="Arial Unicode MS" w:eastAsia="Arial Unicode MS" w:hAnsi="Arial Unicode MS" w:cs="Arial Unicode MS"/>
          <w:b/>
        </w:rPr>
        <w:t xml:space="preserve">1.Aims </w:t>
      </w:r>
    </w:p>
    <w:p w14:paraId="3E720C5A" w14:textId="3D3878E4" w:rsidR="00735D31" w:rsidRPr="00072587" w:rsidRDefault="00735D31">
      <w:pPr>
        <w:rPr>
          <w:rFonts w:ascii="Arial Unicode MS" w:eastAsia="Arial Unicode MS" w:hAnsi="Arial Unicode MS" w:cs="Arial Unicode MS"/>
        </w:rPr>
      </w:pPr>
      <w:r w:rsidRPr="00072587">
        <w:rPr>
          <w:rFonts w:ascii="Arial Unicode MS" w:eastAsia="Arial Unicode MS" w:hAnsi="Arial Unicode MS" w:cs="Arial Unicode MS"/>
        </w:rPr>
        <w:t>Our SEN</w:t>
      </w:r>
      <w:r w:rsidR="00071C01">
        <w:rPr>
          <w:rFonts w:ascii="Arial Unicode MS" w:eastAsia="Arial Unicode MS" w:hAnsi="Arial Unicode MS" w:cs="Arial Unicode MS"/>
        </w:rPr>
        <w:t>D</w:t>
      </w:r>
      <w:r w:rsidRPr="00072587">
        <w:rPr>
          <w:rFonts w:ascii="Arial Unicode MS" w:eastAsia="Arial Unicode MS" w:hAnsi="Arial Unicode MS" w:cs="Arial Unicode MS"/>
        </w:rPr>
        <w:t xml:space="preserve"> policy and information report aims </w:t>
      </w:r>
      <w:r w:rsidR="005A7DB4" w:rsidRPr="00072587">
        <w:rPr>
          <w:rFonts w:ascii="Arial Unicode MS" w:eastAsia="Arial Unicode MS" w:hAnsi="Arial Unicode MS" w:cs="Arial Unicode MS"/>
        </w:rPr>
        <w:t>to:</w:t>
      </w:r>
      <w:r w:rsidRPr="00072587">
        <w:rPr>
          <w:rFonts w:ascii="Arial Unicode MS" w:eastAsia="Arial Unicode MS" w:hAnsi="Arial Unicode MS" w:cs="Arial Unicode MS"/>
        </w:rPr>
        <w:t xml:space="preserve"> </w:t>
      </w:r>
    </w:p>
    <w:p w14:paraId="3850A38D" w14:textId="1F85390C" w:rsidR="00735D31" w:rsidRPr="00072587" w:rsidRDefault="00735D31" w:rsidP="00735D31">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Set out how our school will support and </w:t>
      </w:r>
      <w:r w:rsidR="00681EEB">
        <w:rPr>
          <w:rFonts w:ascii="Arial Unicode MS" w:eastAsia="Arial Unicode MS" w:hAnsi="Arial Unicode MS" w:cs="Arial Unicode MS"/>
        </w:rPr>
        <w:t xml:space="preserve">make provision for </w:t>
      </w:r>
      <w:r w:rsidR="00071C01">
        <w:rPr>
          <w:rFonts w:ascii="Arial Unicode MS" w:eastAsia="Arial Unicode MS" w:hAnsi="Arial Unicode MS" w:cs="Arial Unicode MS"/>
        </w:rPr>
        <w:t>children</w:t>
      </w:r>
      <w:r w:rsidR="00681EEB">
        <w:rPr>
          <w:rFonts w:ascii="Arial Unicode MS" w:eastAsia="Arial Unicode MS" w:hAnsi="Arial Unicode MS" w:cs="Arial Unicode MS"/>
        </w:rPr>
        <w:t xml:space="preserve"> with Special Educational N</w:t>
      </w:r>
      <w:r w:rsidRPr="00072587">
        <w:rPr>
          <w:rFonts w:ascii="Arial Unicode MS" w:eastAsia="Arial Unicode MS" w:hAnsi="Arial Unicode MS" w:cs="Arial Unicode MS"/>
        </w:rPr>
        <w:t xml:space="preserve">eeds </w:t>
      </w:r>
      <w:r w:rsidR="00681EEB">
        <w:rPr>
          <w:rFonts w:ascii="Arial Unicode MS" w:eastAsia="Arial Unicode MS" w:hAnsi="Arial Unicode MS" w:cs="Arial Unicode MS"/>
        </w:rPr>
        <w:t xml:space="preserve">and Disabilities </w:t>
      </w:r>
      <w:r w:rsidRPr="00072587">
        <w:rPr>
          <w:rFonts w:ascii="Arial Unicode MS" w:eastAsia="Arial Unicode MS" w:hAnsi="Arial Unicode MS" w:cs="Arial Unicode MS"/>
        </w:rPr>
        <w:t>(SEN</w:t>
      </w:r>
      <w:r w:rsidR="00681EEB">
        <w:rPr>
          <w:rFonts w:ascii="Arial Unicode MS" w:eastAsia="Arial Unicode MS" w:hAnsi="Arial Unicode MS" w:cs="Arial Unicode MS"/>
        </w:rPr>
        <w:t>D</w:t>
      </w:r>
      <w:r w:rsidRPr="00072587">
        <w:rPr>
          <w:rFonts w:ascii="Arial Unicode MS" w:eastAsia="Arial Unicode MS" w:hAnsi="Arial Unicode MS" w:cs="Arial Unicode MS"/>
        </w:rPr>
        <w:t xml:space="preserve">) </w:t>
      </w:r>
    </w:p>
    <w:p w14:paraId="089F1D4F" w14:textId="4B6AAD2C" w:rsidR="00735D31" w:rsidRPr="00072587" w:rsidRDefault="00735D31" w:rsidP="00F01068">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Explain the roles and responsibilities of everyone involved in providing for </w:t>
      </w:r>
      <w:r w:rsidR="00071C01">
        <w:rPr>
          <w:rFonts w:ascii="Arial Unicode MS" w:eastAsia="Arial Unicode MS" w:hAnsi="Arial Unicode MS" w:cs="Arial Unicode MS"/>
        </w:rPr>
        <w:t>children</w:t>
      </w:r>
      <w:r w:rsidRPr="00072587">
        <w:rPr>
          <w:rFonts w:ascii="Arial Unicode MS" w:eastAsia="Arial Unicode MS" w:hAnsi="Arial Unicode MS" w:cs="Arial Unicode MS"/>
        </w:rPr>
        <w:t xml:space="preserve"> with SEN</w:t>
      </w:r>
      <w:r w:rsidR="00681EEB">
        <w:rPr>
          <w:rFonts w:ascii="Arial Unicode MS" w:eastAsia="Arial Unicode MS" w:hAnsi="Arial Unicode MS" w:cs="Arial Unicode MS"/>
        </w:rPr>
        <w:t>D</w:t>
      </w:r>
      <w:r w:rsidRPr="00072587">
        <w:rPr>
          <w:rFonts w:ascii="Arial Unicode MS" w:eastAsia="Arial Unicode MS" w:hAnsi="Arial Unicode MS" w:cs="Arial Unicode MS"/>
        </w:rPr>
        <w:t>.</w:t>
      </w:r>
    </w:p>
    <w:p w14:paraId="5B34254E" w14:textId="2E5EB348" w:rsidR="00735D31" w:rsidRPr="00072587" w:rsidRDefault="00735D31" w:rsidP="00735D31">
      <w:pPr>
        <w:pStyle w:val="NormalWeb"/>
        <w:rPr>
          <w:rFonts w:ascii="Arial Unicode MS" w:eastAsia="Arial Unicode MS" w:hAnsi="Arial Unicode MS" w:cs="Arial Unicode MS"/>
          <w:sz w:val="22"/>
          <w:lang w:val="en"/>
        </w:rPr>
      </w:pPr>
      <w:r w:rsidRPr="00072587">
        <w:rPr>
          <w:rFonts w:ascii="Arial Unicode MS" w:eastAsia="Arial Unicode MS" w:hAnsi="Arial Unicode MS" w:cs="Arial Unicode MS"/>
          <w:sz w:val="22"/>
          <w:lang w:val="en"/>
        </w:rPr>
        <w:t xml:space="preserve">Our school is an inclusive school and offers to meet the needs of all </w:t>
      </w:r>
      <w:r w:rsidR="00071C01">
        <w:rPr>
          <w:rFonts w:ascii="Arial Unicode MS" w:eastAsia="Arial Unicode MS" w:hAnsi="Arial Unicode MS" w:cs="Arial Unicode MS"/>
          <w:sz w:val="22"/>
          <w:lang w:val="en"/>
        </w:rPr>
        <w:t>children</w:t>
      </w:r>
      <w:r w:rsidRPr="00072587">
        <w:rPr>
          <w:rFonts w:ascii="Arial Unicode MS" w:eastAsia="Arial Unicode MS" w:hAnsi="Arial Unicode MS" w:cs="Arial Unicode MS"/>
          <w:sz w:val="22"/>
          <w:lang w:val="en"/>
        </w:rPr>
        <w:t xml:space="preserve"> and their families, including those with special educational needs. We have a shared expectation that all </w:t>
      </w:r>
      <w:r w:rsidR="00071C01">
        <w:rPr>
          <w:rFonts w:ascii="Arial Unicode MS" w:eastAsia="Arial Unicode MS" w:hAnsi="Arial Unicode MS" w:cs="Arial Unicode MS"/>
          <w:sz w:val="22"/>
          <w:lang w:val="en"/>
        </w:rPr>
        <w:t>children</w:t>
      </w:r>
      <w:r w:rsidRPr="00072587">
        <w:rPr>
          <w:rFonts w:ascii="Arial Unicode MS" w:eastAsia="Arial Unicode MS" w:hAnsi="Arial Unicode MS" w:cs="Arial Unicode MS"/>
          <w:sz w:val="22"/>
          <w:lang w:val="en"/>
        </w:rPr>
        <w:t xml:space="preserve">, regardless </w:t>
      </w:r>
      <w:r w:rsidR="00F94D33">
        <w:rPr>
          <w:rFonts w:ascii="Arial Unicode MS" w:eastAsia="Arial Unicode MS" w:hAnsi="Arial Unicode MS" w:cs="Arial Unicode MS"/>
          <w:sz w:val="22"/>
          <w:lang w:val="en"/>
        </w:rPr>
        <w:t xml:space="preserve">of their special education need or </w:t>
      </w:r>
      <w:r w:rsidR="00F20815">
        <w:rPr>
          <w:rFonts w:ascii="Arial Unicode MS" w:eastAsia="Arial Unicode MS" w:hAnsi="Arial Unicode MS" w:cs="Arial Unicode MS"/>
          <w:sz w:val="22"/>
          <w:lang w:val="en"/>
        </w:rPr>
        <w:t>disability</w:t>
      </w:r>
      <w:r w:rsidRPr="00072587">
        <w:rPr>
          <w:rFonts w:ascii="Arial Unicode MS" w:eastAsia="Arial Unicode MS" w:hAnsi="Arial Unicode MS" w:cs="Arial Unicode MS"/>
          <w:sz w:val="22"/>
          <w:lang w:val="en"/>
        </w:rPr>
        <w:t xml:space="preserve">, should be offered inclusive teaching </w:t>
      </w:r>
      <w:r w:rsidR="006D5DC7">
        <w:rPr>
          <w:rFonts w:ascii="Arial Unicode MS" w:eastAsia="Arial Unicode MS" w:hAnsi="Arial Unicode MS" w:cs="Arial Unicode MS"/>
          <w:sz w:val="22"/>
          <w:lang w:val="en"/>
        </w:rPr>
        <w:t xml:space="preserve">within an </w:t>
      </w:r>
      <w:r w:rsidR="004F43E1">
        <w:rPr>
          <w:rFonts w:ascii="Arial Unicode MS" w:eastAsia="Arial Unicode MS" w:hAnsi="Arial Unicode MS" w:cs="Arial Unicode MS"/>
          <w:sz w:val="22"/>
          <w:lang w:val="en"/>
        </w:rPr>
        <w:t>ambitious</w:t>
      </w:r>
      <w:r w:rsidR="006D5DC7">
        <w:rPr>
          <w:rFonts w:ascii="Arial Unicode MS" w:eastAsia="Arial Unicode MS" w:hAnsi="Arial Unicode MS" w:cs="Arial Unicode MS"/>
          <w:sz w:val="22"/>
          <w:lang w:val="en"/>
        </w:rPr>
        <w:t xml:space="preserve"> curriculum </w:t>
      </w:r>
      <w:r w:rsidR="004F43E1">
        <w:rPr>
          <w:rFonts w:ascii="Arial Unicode MS" w:eastAsia="Arial Unicode MS" w:hAnsi="Arial Unicode MS" w:cs="Arial Unicode MS"/>
          <w:sz w:val="22"/>
          <w:lang w:val="en"/>
        </w:rPr>
        <w:t>which</w:t>
      </w:r>
      <w:r w:rsidR="006D5DC7">
        <w:rPr>
          <w:rFonts w:ascii="Arial Unicode MS" w:eastAsia="Arial Unicode MS" w:hAnsi="Arial Unicode MS" w:cs="Arial Unicode MS"/>
          <w:sz w:val="22"/>
          <w:lang w:val="en"/>
        </w:rPr>
        <w:t xml:space="preserve"> is </w:t>
      </w:r>
      <w:r w:rsidR="00C6710D">
        <w:rPr>
          <w:rFonts w:ascii="Arial Unicode MS" w:eastAsia="Arial Unicode MS" w:hAnsi="Arial Unicode MS" w:cs="Arial Unicode MS"/>
          <w:sz w:val="22"/>
          <w:lang w:val="en"/>
        </w:rPr>
        <w:t xml:space="preserve">designed, </w:t>
      </w:r>
      <w:r w:rsidR="009F3A94">
        <w:rPr>
          <w:rFonts w:ascii="Arial Unicode MS" w:eastAsia="Arial Unicode MS" w:hAnsi="Arial Unicode MS" w:cs="Arial Unicode MS"/>
          <w:sz w:val="22"/>
          <w:lang w:val="en"/>
        </w:rPr>
        <w:t>developed,</w:t>
      </w:r>
      <w:r w:rsidR="00AA0680">
        <w:rPr>
          <w:rFonts w:ascii="Arial Unicode MS" w:eastAsia="Arial Unicode MS" w:hAnsi="Arial Unicode MS" w:cs="Arial Unicode MS"/>
          <w:sz w:val="22"/>
          <w:lang w:val="en"/>
        </w:rPr>
        <w:t xml:space="preserve"> and adapted enabling the children to expand their skills and abilities resulting </w:t>
      </w:r>
      <w:r w:rsidR="00957418">
        <w:rPr>
          <w:rFonts w:ascii="Arial Unicode MS" w:eastAsia="Arial Unicode MS" w:hAnsi="Arial Unicode MS" w:cs="Arial Unicode MS"/>
          <w:sz w:val="22"/>
          <w:lang w:val="en"/>
        </w:rPr>
        <w:t>in</w:t>
      </w:r>
      <w:r w:rsidR="00AA0680">
        <w:rPr>
          <w:rFonts w:ascii="Arial Unicode MS" w:eastAsia="Arial Unicode MS" w:hAnsi="Arial Unicode MS" w:cs="Arial Unicode MS"/>
          <w:sz w:val="22"/>
          <w:lang w:val="en"/>
        </w:rPr>
        <w:t xml:space="preserve"> increasing fluency and </w:t>
      </w:r>
      <w:r w:rsidR="004F43E1">
        <w:rPr>
          <w:rFonts w:ascii="Arial Unicode MS" w:eastAsia="Arial Unicode MS" w:hAnsi="Arial Unicode MS" w:cs="Arial Unicode MS"/>
          <w:sz w:val="22"/>
          <w:lang w:val="en"/>
        </w:rPr>
        <w:t>independence</w:t>
      </w:r>
      <w:r w:rsidR="00AA0680">
        <w:rPr>
          <w:rFonts w:ascii="Arial Unicode MS" w:eastAsia="Arial Unicode MS" w:hAnsi="Arial Unicode MS" w:cs="Arial Unicode MS"/>
          <w:sz w:val="22"/>
          <w:lang w:val="en"/>
        </w:rPr>
        <w:t>.</w:t>
      </w:r>
      <w:r w:rsidRPr="00072587">
        <w:rPr>
          <w:rFonts w:ascii="Arial Unicode MS" w:eastAsia="Arial Unicode MS" w:hAnsi="Arial Unicode MS" w:cs="Arial Unicode MS"/>
          <w:sz w:val="22"/>
          <w:lang w:val="en"/>
        </w:rPr>
        <w:t xml:space="preserve"> The range of support the school can offer will be tailored to individual need following on from assessments by internal and/or external agencies. </w:t>
      </w:r>
    </w:p>
    <w:p w14:paraId="7A8817B8" w14:textId="77777777" w:rsidR="00E97EE8" w:rsidRPr="00072587" w:rsidRDefault="00E97EE8" w:rsidP="00735D31">
      <w:pPr>
        <w:pStyle w:val="NormalWeb"/>
        <w:rPr>
          <w:rFonts w:ascii="Arial Unicode MS" w:eastAsia="Arial Unicode MS" w:hAnsi="Arial Unicode MS" w:cs="Arial Unicode MS"/>
          <w:sz w:val="22"/>
          <w:lang w:val="en"/>
        </w:rPr>
      </w:pPr>
      <w:r w:rsidRPr="00072587">
        <w:rPr>
          <w:rFonts w:ascii="Arial Unicode MS" w:eastAsia="Arial Unicode MS" w:hAnsi="Arial Unicode MS" w:cs="Arial Unicode MS"/>
          <w:sz w:val="22"/>
          <w:lang w:val="en"/>
        </w:rPr>
        <w:lastRenderedPageBreak/>
        <w:t xml:space="preserve">We believe that children should learn with their </w:t>
      </w:r>
      <w:r w:rsidR="00F94D33">
        <w:rPr>
          <w:rFonts w:ascii="Arial Unicode MS" w:eastAsia="Arial Unicode MS" w:hAnsi="Arial Unicode MS" w:cs="Arial Unicode MS"/>
          <w:sz w:val="22"/>
          <w:lang w:val="en"/>
        </w:rPr>
        <w:t>h</w:t>
      </w:r>
      <w:r w:rsidRPr="00072587">
        <w:rPr>
          <w:rFonts w:ascii="Arial Unicode MS" w:eastAsia="Arial Unicode MS" w:hAnsi="Arial Unicode MS" w:cs="Arial Unicode MS"/>
          <w:sz w:val="22"/>
          <w:lang w:val="en"/>
        </w:rPr>
        <w:t xml:space="preserve">ead, </w:t>
      </w:r>
      <w:r w:rsidR="00F94D33">
        <w:rPr>
          <w:rFonts w:ascii="Arial Unicode MS" w:eastAsia="Arial Unicode MS" w:hAnsi="Arial Unicode MS" w:cs="Arial Unicode MS"/>
          <w:sz w:val="22"/>
          <w:lang w:val="en"/>
        </w:rPr>
        <w:t>heart</w:t>
      </w:r>
      <w:r w:rsidRPr="00072587">
        <w:rPr>
          <w:rFonts w:ascii="Arial Unicode MS" w:eastAsia="Arial Unicode MS" w:hAnsi="Arial Unicode MS" w:cs="Arial Unicode MS"/>
          <w:sz w:val="22"/>
          <w:lang w:val="en"/>
        </w:rPr>
        <w:t xml:space="preserve"> and </w:t>
      </w:r>
      <w:r w:rsidR="00F94D33">
        <w:rPr>
          <w:rFonts w:ascii="Arial Unicode MS" w:eastAsia="Arial Unicode MS" w:hAnsi="Arial Unicode MS" w:cs="Arial Unicode MS"/>
          <w:sz w:val="22"/>
          <w:lang w:val="en"/>
        </w:rPr>
        <w:t>h</w:t>
      </w:r>
      <w:r w:rsidRPr="00072587">
        <w:rPr>
          <w:rFonts w:ascii="Arial Unicode MS" w:eastAsia="Arial Unicode MS" w:hAnsi="Arial Unicode MS" w:cs="Arial Unicode MS"/>
          <w:sz w:val="22"/>
          <w:lang w:val="en"/>
        </w:rPr>
        <w:t xml:space="preserve">ands, that they </w:t>
      </w:r>
      <w:r w:rsidR="00F01068" w:rsidRPr="00072587">
        <w:rPr>
          <w:rFonts w:ascii="Arial Unicode MS" w:eastAsia="Arial Unicode MS" w:hAnsi="Arial Unicode MS" w:cs="Arial Unicode MS"/>
          <w:sz w:val="22"/>
          <w:lang w:val="en"/>
        </w:rPr>
        <w:t>are</w:t>
      </w:r>
      <w:r w:rsidRPr="00072587">
        <w:rPr>
          <w:rFonts w:ascii="Arial Unicode MS" w:eastAsia="Arial Unicode MS" w:hAnsi="Arial Unicode MS" w:cs="Arial Unicode MS"/>
          <w:sz w:val="22"/>
          <w:lang w:val="en"/>
        </w:rPr>
        <w:t xml:space="preserve"> supported by an exciting and enriched curriculum and environment that meets the needs of all</w:t>
      </w:r>
      <w:r w:rsidR="00F94D33">
        <w:rPr>
          <w:rFonts w:ascii="Arial Unicode MS" w:eastAsia="Arial Unicode MS" w:hAnsi="Arial Unicode MS" w:cs="Arial Unicode MS"/>
          <w:sz w:val="22"/>
          <w:lang w:val="en"/>
        </w:rPr>
        <w:t xml:space="preserve"> children including those with s</w:t>
      </w:r>
      <w:r w:rsidRPr="00072587">
        <w:rPr>
          <w:rFonts w:ascii="Arial Unicode MS" w:eastAsia="Arial Unicode MS" w:hAnsi="Arial Unicode MS" w:cs="Arial Unicode MS"/>
          <w:sz w:val="22"/>
          <w:lang w:val="en"/>
        </w:rPr>
        <w:t xml:space="preserve">pecial and additional needs or disabilities. We set out to ensure that there is active and regular communication between all those concerned with the child including parents and carers, teachers, support staff, outside agencies, and most importantly we ensure that the child’s voice is heard. </w:t>
      </w:r>
    </w:p>
    <w:p w14:paraId="5202EDBF" w14:textId="77777777" w:rsidR="00F01068" w:rsidRPr="00072587" w:rsidRDefault="00F01068" w:rsidP="00735D31">
      <w:pPr>
        <w:pStyle w:val="NormalWeb"/>
        <w:rPr>
          <w:rFonts w:ascii="Arial Unicode MS" w:eastAsia="Arial Unicode MS" w:hAnsi="Arial Unicode MS" w:cs="Arial Unicode MS"/>
          <w:sz w:val="23"/>
          <w:szCs w:val="23"/>
          <w:lang w:val="en"/>
        </w:rPr>
      </w:pPr>
    </w:p>
    <w:p w14:paraId="5567949F" w14:textId="77777777" w:rsidR="00D17DC7" w:rsidRPr="00072587" w:rsidRDefault="006F67BE" w:rsidP="00735D31">
      <w:pPr>
        <w:pStyle w:val="NormalWeb"/>
        <w:rPr>
          <w:rFonts w:ascii="Arial Unicode MS" w:eastAsia="Arial Unicode MS" w:hAnsi="Arial Unicode MS" w:cs="Arial Unicode MS"/>
          <w:b/>
          <w:sz w:val="23"/>
          <w:szCs w:val="23"/>
          <w:lang w:val="en"/>
        </w:rPr>
      </w:pPr>
      <w:r w:rsidRPr="00072587">
        <w:rPr>
          <w:rFonts w:ascii="Arial Unicode MS" w:eastAsia="Arial Unicode MS" w:hAnsi="Arial Unicode MS" w:cs="Arial Unicode MS"/>
          <w:b/>
          <w:sz w:val="23"/>
          <w:szCs w:val="23"/>
          <w:lang w:val="en"/>
        </w:rPr>
        <w:t xml:space="preserve">2. Legislation and Guidance </w:t>
      </w:r>
    </w:p>
    <w:p w14:paraId="01BD889C" w14:textId="42052189" w:rsidR="006F67BE" w:rsidRPr="00072587" w:rsidRDefault="006F67BE" w:rsidP="00735D31">
      <w:pPr>
        <w:pStyle w:val="NormalWeb"/>
        <w:rPr>
          <w:rFonts w:ascii="Arial Unicode MS" w:eastAsia="Arial Unicode MS" w:hAnsi="Arial Unicode MS" w:cs="Arial Unicode MS"/>
          <w:sz w:val="22"/>
          <w:szCs w:val="22"/>
          <w:lang w:val="en"/>
        </w:rPr>
      </w:pPr>
      <w:r w:rsidRPr="00072587">
        <w:rPr>
          <w:rFonts w:ascii="Arial Unicode MS" w:eastAsia="Arial Unicode MS" w:hAnsi="Arial Unicode MS" w:cs="Arial Unicode MS"/>
          <w:sz w:val="22"/>
          <w:szCs w:val="22"/>
          <w:lang w:val="en"/>
        </w:rPr>
        <w:t xml:space="preserve">This policy and information report is based on the statutory </w:t>
      </w:r>
      <w:r w:rsidRPr="00072587">
        <w:rPr>
          <w:rFonts w:ascii="Arial Unicode MS" w:eastAsia="Arial Unicode MS" w:hAnsi="Arial Unicode MS" w:cs="Arial Unicode MS"/>
          <w:color w:val="0070C0"/>
          <w:sz w:val="22"/>
          <w:szCs w:val="22"/>
          <w:u w:val="single"/>
          <w:lang w:val="en"/>
        </w:rPr>
        <w:t>Special Educational Needs and Disability (SEND) Code of Practice</w:t>
      </w:r>
      <w:r w:rsidRPr="00072587">
        <w:rPr>
          <w:rFonts w:ascii="Arial Unicode MS" w:eastAsia="Arial Unicode MS" w:hAnsi="Arial Unicode MS" w:cs="Arial Unicode MS"/>
          <w:color w:val="0070C0"/>
          <w:sz w:val="22"/>
          <w:szCs w:val="22"/>
          <w:lang w:val="en"/>
        </w:rPr>
        <w:t xml:space="preserve"> </w:t>
      </w:r>
      <w:r w:rsidRPr="00072587">
        <w:rPr>
          <w:rFonts w:ascii="Arial Unicode MS" w:eastAsia="Arial Unicode MS" w:hAnsi="Arial Unicode MS" w:cs="Arial Unicode MS"/>
          <w:sz w:val="22"/>
          <w:szCs w:val="22"/>
          <w:lang w:val="en"/>
        </w:rPr>
        <w:t xml:space="preserve">and the following legislation: </w:t>
      </w:r>
    </w:p>
    <w:p w14:paraId="5F2E6AEA" w14:textId="462B443E" w:rsidR="00735D31" w:rsidRPr="00072587" w:rsidRDefault="00BE3DEB" w:rsidP="00BE3DEB">
      <w:pPr>
        <w:pStyle w:val="ListParagraph"/>
        <w:numPr>
          <w:ilvl w:val="0"/>
          <w:numId w:val="1"/>
        </w:numPr>
        <w:rPr>
          <w:rFonts w:ascii="Arial Unicode MS" w:eastAsia="Arial Unicode MS" w:hAnsi="Arial Unicode MS" w:cs="Arial Unicode MS"/>
          <w:color w:val="0070C0"/>
          <w:u w:val="single"/>
        </w:rPr>
      </w:pPr>
      <w:r w:rsidRPr="00072587">
        <w:rPr>
          <w:rFonts w:ascii="Arial Unicode MS" w:eastAsia="Arial Unicode MS" w:hAnsi="Arial Unicode MS" w:cs="Arial Unicode MS"/>
          <w:color w:val="0070C0"/>
          <w:u w:val="single"/>
        </w:rPr>
        <w:t xml:space="preserve">Part 3 of the Children and Families Act 2014 </w:t>
      </w:r>
      <w:r w:rsidRPr="00072587">
        <w:rPr>
          <w:rFonts w:ascii="Arial Unicode MS" w:eastAsia="Arial Unicode MS" w:hAnsi="Arial Unicode MS" w:cs="Arial Unicode MS"/>
        </w:rPr>
        <w:t xml:space="preserve">which sets out school’s responsibilities for </w:t>
      </w:r>
      <w:r w:rsidR="00071C01">
        <w:rPr>
          <w:rFonts w:ascii="Arial Unicode MS" w:eastAsia="Arial Unicode MS" w:hAnsi="Arial Unicode MS" w:cs="Arial Unicode MS"/>
        </w:rPr>
        <w:t>children</w:t>
      </w:r>
      <w:r w:rsidRPr="00072587">
        <w:rPr>
          <w:rFonts w:ascii="Arial Unicode MS" w:eastAsia="Arial Unicode MS" w:hAnsi="Arial Unicode MS" w:cs="Arial Unicode MS"/>
        </w:rPr>
        <w:t xml:space="preserve"> with SEN and disabilities </w:t>
      </w:r>
    </w:p>
    <w:p w14:paraId="12C86D3A" w14:textId="77777777" w:rsidR="00BE3DEB" w:rsidRPr="00072587" w:rsidRDefault="00BE3DEB" w:rsidP="00072587">
      <w:pPr>
        <w:pStyle w:val="ListParagraph"/>
        <w:numPr>
          <w:ilvl w:val="0"/>
          <w:numId w:val="1"/>
        </w:numPr>
        <w:rPr>
          <w:rFonts w:ascii="Arial Unicode MS" w:eastAsia="Arial Unicode MS" w:hAnsi="Arial Unicode MS" w:cs="Arial Unicode MS"/>
          <w:color w:val="0070C0"/>
          <w:u w:val="single"/>
        </w:rPr>
      </w:pPr>
      <w:r w:rsidRPr="00072587">
        <w:rPr>
          <w:rFonts w:ascii="Arial Unicode MS" w:eastAsia="Arial Unicode MS" w:hAnsi="Arial Unicode MS" w:cs="Arial Unicode MS"/>
          <w:color w:val="0070C0"/>
          <w:u w:val="single"/>
        </w:rPr>
        <w:t xml:space="preserve">The Special Educational Needs and Disabilities Regulations 2014 </w:t>
      </w:r>
      <w:r w:rsidRPr="00072587">
        <w:rPr>
          <w:rFonts w:ascii="Arial Unicode MS" w:eastAsia="Arial Unicode MS" w:hAnsi="Arial Unicode MS" w:cs="Arial Unicode MS"/>
          <w:color w:val="0070C0"/>
        </w:rPr>
        <w:t xml:space="preserve"> </w:t>
      </w:r>
      <w:r w:rsidRPr="00072587">
        <w:rPr>
          <w:rFonts w:ascii="Arial Unicode MS" w:eastAsia="Arial Unicode MS" w:hAnsi="Arial Unicode MS" w:cs="Arial Unicode MS"/>
        </w:rPr>
        <w:t xml:space="preserve">which sets out the school’s responsibilities for education, health and care (EHC) plans, SEN co-ordinators (SENCo’s) and the SEN information report </w:t>
      </w:r>
    </w:p>
    <w:p w14:paraId="2E1308DD" w14:textId="77777777" w:rsidR="00BE3DEB" w:rsidRPr="00072587" w:rsidRDefault="00BE3DEB" w:rsidP="00BE3DEB">
      <w:pPr>
        <w:rPr>
          <w:rFonts w:ascii="Arial Unicode MS" w:eastAsia="Arial Unicode MS" w:hAnsi="Arial Unicode MS" w:cs="Arial Unicode MS"/>
          <w:b/>
        </w:rPr>
      </w:pPr>
      <w:r w:rsidRPr="00072587">
        <w:rPr>
          <w:rFonts w:ascii="Arial Unicode MS" w:eastAsia="Arial Unicode MS" w:hAnsi="Arial Unicode MS" w:cs="Arial Unicode MS"/>
          <w:b/>
        </w:rPr>
        <w:t xml:space="preserve">3. Definitions </w:t>
      </w:r>
    </w:p>
    <w:p w14:paraId="2B47C201" w14:textId="3DD7052B" w:rsidR="00F01068" w:rsidRPr="00F01068" w:rsidRDefault="00F01068" w:rsidP="00F01068">
      <w:pPr>
        <w:spacing w:before="120" w:after="120" w:line="240" w:lineRule="auto"/>
        <w:rPr>
          <w:rFonts w:ascii="Arial Unicode MS" w:eastAsia="Arial Unicode MS" w:hAnsi="Arial Unicode MS" w:cs="Arial Unicode MS"/>
          <w:szCs w:val="24"/>
          <w:lang w:val="en-US"/>
        </w:rPr>
      </w:pPr>
      <w:r w:rsidRPr="00F01068">
        <w:rPr>
          <w:rFonts w:ascii="Arial Unicode MS" w:eastAsia="Arial Unicode MS" w:hAnsi="Arial Unicode MS" w:cs="Arial Unicode MS"/>
          <w:szCs w:val="24"/>
          <w:lang w:val="en-US"/>
        </w:rPr>
        <w:t xml:space="preserve">A </w:t>
      </w:r>
      <w:r w:rsidR="00071C01">
        <w:rPr>
          <w:rFonts w:ascii="Arial Unicode MS" w:eastAsia="Arial Unicode MS" w:hAnsi="Arial Unicode MS" w:cs="Arial Unicode MS"/>
          <w:szCs w:val="24"/>
          <w:lang w:val="en-US"/>
        </w:rPr>
        <w:t>child</w:t>
      </w:r>
      <w:r w:rsidRPr="00F01068">
        <w:rPr>
          <w:rFonts w:ascii="Arial Unicode MS" w:eastAsia="Arial Unicode MS" w:hAnsi="Arial Unicode MS" w:cs="Arial Unicode MS"/>
          <w:szCs w:val="24"/>
          <w:lang w:val="en-US"/>
        </w:rPr>
        <w:t xml:space="preserve"> has SEN</w:t>
      </w:r>
      <w:r w:rsidR="00F94D33">
        <w:rPr>
          <w:rFonts w:ascii="Arial Unicode MS" w:eastAsia="Arial Unicode MS" w:hAnsi="Arial Unicode MS" w:cs="Arial Unicode MS"/>
          <w:szCs w:val="24"/>
          <w:lang w:val="en-US"/>
        </w:rPr>
        <w:t>D</w:t>
      </w:r>
      <w:r w:rsidRPr="00F01068">
        <w:rPr>
          <w:rFonts w:ascii="Arial Unicode MS" w:eastAsia="Arial Unicode MS" w:hAnsi="Arial Unicode MS" w:cs="Arial Unicode MS"/>
          <w:szCs w:val="24"/>
          <w:lang w:val="en-US"/>
        </w:rPr>
        <w:t xml:space="preserve"> if they have a learning difficulty or disability which calls for special educational provision to be made for them. </w:t>
      </w:r>
    </w:p>
    <w:p w14:paraId="7AEA7148" w14:textId="77777777" w:rsidR="00F01068" w:rsidRPr="00072587" w:rsidRDefault="00F01068" w:rsidP="00F01068">
      <w:pPr>
        <w:spacing w:before="120" w:after="120" w:line="240" w:lineRule="auto"/>
        <w:rPr>
          <w:rFonts w:ascii="Arial Unicode MS" w:eastAsia="Arial Unicode MS" w:hAnsi="Arial Unicode MS" w:cs="Arial Unicode MS"/>
          <w:szCs w:val="24"/>
          <w:lang w:val="en-US"/>
        </w:rPr>
      </w:pPr>
      <w:r w:rsidRPr="00F01068">
        <w:rPr>
          <w:rFonts w:ascii="Arial Unicode MS" w:eastAsia="Arial Unicode MS" w:hAnsi="Arial Unicode MS" w:cs="Arial Unicode MS"/>
          <w:szCs w:val="24"/>
          <w:lang w:val="en-US"/>
        </w:rPr>
        <w:t>They have a learning difficulty or disability if they have:</w:t>
      </w:r>
    </w:p>
    <w:p w14:paraId="0F08DDF5" w14:textId="77777777" w:rsidR="00F01068" w:rsidRPr="00072587" w:rsidRDefault="00F01068" w:rsidP="00F01068">
      <w:pPr>
        <w:pStyle w:val="ListParagraph"/>
        <w:numPr>
          <w:ilvl w:val="0"/>
          <w:numId w:val="3"/>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A significantly greater difficulty in learning than the majority of others of the same age, or </w:t>
      </w:r>
    </w:p>
    <w:p w14:paraId="6237AAC9" w14:textId="77777777" w:rsidR="00F01068" w:rsidRPr="00072587" w:rsidRDefault="00F01068" w:rsidP="00F01068">
      <w:pPr>
        <w:pStyle w:val="ListParagraph"/>
        <w:numPr>
          <w:ilvl w:val="0"/>
          <w:numId w:val="3"/>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A disability which prevents or hinders them from making use of facilities of a kind generally provided for others of the same age in mainstream schools </w:t>
      </w:r>
    </w:p>
    <w:p w14:paraId="0C9FD65C" w14:textId="77777777" w:rsidR="00F01068" w:rsidRPr="00072587" w:rsidRDefault="00F01068" w:rsidP="00F01068">
      <w:pPr>
        <w:spacing w:before="120" w:after="120" w:line="240" w:lineRule="auto"/>
        <w:rPr>
          <w:rFonts w:ascii="Arial Unicode MS" w:eastAsia="Arial Unicode MS" w:hAnsi="Arial Unicode MS" w:cs="Arial Unicode MS"/>
          <w:szCs w:val="24"/>
          <w:lang w:val="en-US"/>
        </w:rPr>
      </w:pPr>
      <w:r w:rsidRPr="00F01068">
        <w:rPr>
          <w:rFonts w:ascii="Arial Unicode MS" w:eastAsia="Arial Unicode MS" w:hAnsi="Arial Unicode MS" w:cs="Arial Unicode MS"/>
          <w:szCs w:val="24"/>
          <w:lang w:val="en-US"/>
        </w:rPr>
        <w:t xml:space="preserve">Special educational provision is educational or training provision that is additional to, or different from, that made generally for other children or young people of the same age by mainstream schools. </w:t>
      </w:r>
    </w:p>
    <w:p w14:paraId="6AEF4C21" w14:textId="77777777" w:rsidR="00C409A5" w:rsidRPr="00072587" w:rsidRDefault="00C409A5" w:rsidP="00BE3DEB">
      <w:pPr>
        <w:rPr>
          <w:rFonts w:ascii="Arial Unicode MS" w:eastAsia="Arial Unicode MS" w:hAnsi="Arial Unicode MS" w:cs="Arial Unicode MS"/>
          <w:b/>
        </w:rPr>
      </w:pPr>
      <w:r w:rsidRPr="00072587">
        <w:rPr>
          <w:rFonts w:ascii="Arial Unicode MS" w:eastAsia="Arial Unicode MS" w:hAnsi="Arial Unicode MS" w:cs="Arial Unicode MS"/>
          <w:b/>
        </w:rPr>
        <w:t>4.The SEN</w:t>
      </w:r>
      <w:r w:rsidR="00F94D33">
        <w:rPr>
          <w:rFonts w:ascii="Arial Unicode MS" w:eastAsia="Arial Unicode MS" w:hAnsi="Arial Unicode MS" w:cs="Arial Unicode MS"/>
          <w:b/>
        </w:rPr>
        <w:t>D</w:t>
      </w:r>
      <w:r w:rsidRPr="00072587">
        <w:rPr>
          <w:rFonts w:ascii="Arial Unicode MS" w:eastAsia="Arial Unicode MS" w:hAnsi="Arial Unicode MS" w:cs="Arial Unicode MS"/>
          <w:b/>
        </w:rPr>
        <w:t xml:space="preserve">CO </w:t>
      </w:r>
    </w:p>
    <w:p w14:paraId="79487D7A" w14:textId="77777777" w:rsidR="00F01068" w:rsidRPr="00F01068" w:rsidRDefault="00F01068" w:rsidP="00F01068">
      <w:pPr>
        <w:spacing w:before="120" w:after="120" w:line="240" w:lineRule="auto"/>
        <w:rPr>
          <w:rFonts w:ascii="Arial Unicode MS" w:eastAsia="Arial Unicode MS" w:hAnsi="Arial Unicode MS" w:cs="Arial Unicode MS"/>
          <w:szCs w:val="20"/>
          <w:lang w:val="en-US"/>
        </w:rPr>
      </w:pPr>
      <w:r w:rsidRPr="00F01068">
        <w:rPr>
          <w:rFonts w:ascii="Arial Unicode MS" w:eastAsia="Arial Unicode MS" w:hAnsi="Arial Unicode MS" w:cs="Arial Unicode MS"/>
          <w:szCs w:val="20"/>
          <w:lang w:val="en-US"/>
        </w:rPr>
        <w:t>They will:</w:t>
      </w:r>
    </w:p>
    <w:p w14:paraId="6D02BC4F" w14:textId="77777777" w:rsidR="00F01068" w:rsidRPr="00072587" w:rsidRDefault="00F01068" w:rsidP="00F01068">
      <w:pPr>
        <w:pStyle w:val="ListParagraph"/>
        <w:numPr>
          <w:ilvl w:val="0"/>
          <w:numId w:val="2"/>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Work with the </w:t>
      </w:r>
      <w:r w:rsidR="00F94D33">
        <w:rPr>
          <w:rFonts w:ascii="Arial Unicode MS" w:eastAsia="Arial Unicode MS" w:hAnsi="Arial Unicode MS" w:cs="Arial Unicode MS"/>
          <w:szCs w:val="24"/>
          <w:lang w:val="en-US"/>
        </w:rPr>
        <w:t>H</w:t>
      </w:r>
      <w:r w:rsidRPr="00072587">
        <w:rPr>
          <w:rFonts w:ascii="Arial Unicode MS" w:eastAsia="Arial Unicode MS" w:hAnsi="Arial Unicode MS" w:cs="Arial Unicode MS"/>
          <w:szCs w:val="24"/>
          <w:lang w:val="en-US"/>
        </w:rPr>
        <w:t>eadteacher and SEN</w:t>
      </w:r>
      <w:r w:rsidR="00F94D33">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governor to determine the strategic development of the SEN</w:t>
      </w:r>
      <w:r w:rsidR="00F94D33">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policy and provision in the school</w:t>
      </w:r>
    </w:p>
    <w:p w14:paraId="1CFF20CE" w14:textId="06F6CBF2" w:rsidR="00F01068" w:rsidRPr="00072587" w:rsidRDefault="00F01068" w:rsidP="00F01068">
      <w:pPr>
        <w:pStyle w:val="ListParagraph"/>
        <w:numPr>
          <w:ilvl w:val="0"/>
          <w:numId w:val="2"/>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lastRenderedPageBreak/>
        <w:t>Have day-to-day responsibility for the operation of this SEN</w:t>
      </w:r>
      <w:r w:rsidR="00F94D33">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policy and the co-ordination of specific provision made to support individual </w:t>
      </w:r>
      <w:r w:rsidR="00071C01">
        <w:rPr>
          <w:rFonts w:ascii="Arial Unicode MS" w:eastAsia="Arial Unicode MS" w:hAnsi="Arial Unicode MS" w:cs="Arial Unicode MS"/>
          <w:szCs w:val="24"/>
          <w:lang w:val="en-US"/>
        </w:rPr>
        <w:t>children</w:t>
      </w:r>
      <w:r w:rsidRPr="00072587">
        <w:rPr>
          <w:rFonts w:ascii="Arial Unicode MS" w:eastAsia="Arial Unicode MS" w:hAnsi="Arial Unicode MS" w:cs="Arial Unicode MS"/>
          <w:szCs w:val="24"/>
          <w:lang w:val="en-US"/>
        </w:rPr>
        <w:t xml:space="preserve"> with SEN</w:t>
      </w:r>
      <w:r w:rsidR="00F94D33">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including those who have EHC plans</w:t>
      </w:r>
    </w:p>
    <w:p w14:paraId="029A4D4A" w14:textId="394C7E20" w:rsidR="00F01068" w:rsidRPr="00072587" w:rsidRDefault="00F01068" w:rsidP="00F01068">
      <w:pPr>
        <w:pStyle w:val="ListParagraph"/>
        <w:numPr>
          <w:ilvl w:val="0"/>
          <w:numId w:val="2"/>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Provide professional guidance to colleagues and work with staff, parents, and other agencies to ensure that </w:t>
      </w:r>
      <w:r w:rsidR="00071C01">
        <w:rPr>
          <w:rFonts w:ascii="Arial Unicode MS" w:eastAsia="Arial Unicode MS" w:hAnsi="Arial Unicode MS" w:cs="Arial Unicode MS"/>
          <w:szCs w:val="24"/>
          <w:lang w:val="en-US"/>
        </w:rPr>
        <w:t>children</w:t>
      </w:r>
      <w:r w:rsidRPr="00072587">
        <w:rPr>
          <w:rFonts w:ascii="Arial Unicode MS" w:eastAsia="Arial Unicode MS" w:hAnsi="Arial Unicode MS" w:cs="Arial Unicode MS"/>
          <w:szCs w:val="24"/>
          <w:lang w:val="en-US"/>
        </w:rPr>
        <w:t xml:space="preserve"> with SEN</w:t>
      </w:r>
      <w:r w:rsidR="00F94D33">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receive appropriate support and high quality teaching </w:t>
      </w:r>
    </w:p>
    <w:p w14:paraId="7493CA2D" w14:textId="77777777" w:rsidR="00F01068" w:rsidRPr="00072587" w:rsidRDefault="00F01068" w:rsidP="00F01068">
      <w:pPr>
        <w:pStyle w:val="ListParagraph"/>
        <w:numPr>
          <w:ilvl w:val="0"/>
          <w:numId w:val="2"/>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Advise on the graduated approach to providing SEN</w:t>
      </w:r>
      <w:r w:rsidR="00815551">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support</w:t>
      </w:r>
    </w:p>
    <w:p w14:paraId="64C00653" w14:textId="38365BB5" w:rsidR="00F01068" w:rsidRPr="00072587" w:rsidRDefault="00F01068" w:rsidP="00F01068">
      <w:pPr>
        <w:pStyle w:val="ListParagraph"/>
        <w:numPr>
          <w:ilvl w:val="0"/>
          <w:numId w:val="2"/>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Advise on the deployment of the school’s delegated budget and other resources to meet </w:t>
      </w:r>
      <w:r w:rsidR="00071C01">
        <w:rPr>
          <w:rFonts w:ascii="Arial Unicode MS" w:eastAsia="Arial Unicode MS" w:hAnsi="Arial Unicode MS" w:cs="Arial Unicode MS"/>
          <w:szCs w:val="24"/>
          <w:lang w:val="en-US"/>
        </w:rPr>
        <w:t>children’s</w:t>
      </w:r>
      <w:r w:rsidRPr="00072587">
        <w:rPr>
          <w:rFonts w:ascii="Arial Unicode MS" w:eastAsia="Arial Unicode MS" w:hAnsi="Arial Unicode MS" w:cs="Arial Unicode MS"/>
          <w:szCs w:val="24"/>
          <w:lang w:val="en-US"/>
        </w:rPr>
        <w:t xml:space="preserve"> needs effectively</w:t>
      </w:r>
    </w:p>
    <w:p w14:paraId="35BF972A" w14:textId="77777777" w:rsidR="00F01068" w:rsidRPr="00072587" w:rsidRDefault="00F01068" w:rsidP="00F01068">
      <w:pPr>
        <w:pStyle w:val="ListParagraph"/>
        <w:numPr>
          <w:ilvl w:val="0"/>
          <w:numId w:val="2"/>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Be the point of contact for external agencies, especially the local authority and its support services</w:t>
      </w:r>
    </w:p>
    <w:p w14:paraId="1216E726" w14:textId="20BC9D1B" w:rsidR="00F01068" w:rsidRPr="00072587" w:rsidRDefault="00F01068" w:rsidP="00F01068">
      <w:pPr>
        <w:pStyle w:val="ListParagraph"/>
        <w:numPr>
          <w:ilvl w:val="0"/>
          <w:numId w:val="2"/>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Liaise with potential next providers of education to ensure</w:t>
      </w:r>
      <w:r w:rsidR="00071C01">
        <w:rPr>
          <w:rFonts w:ascii="Arial Unicode MS" w:eastAsia="Arial Unicode MS" w:hAnsi="Arial Unicode MS" w:cs="Arial Unicode MS"/>
          <w:szCs w:val="24"/>
          <w:lang w:val="en-US"/>
        </w:rPr>
        <w:t xml:space="preserve"> that</w:t>
      </w:r>
      <w:r w:rsidRPr="00072587">
        <w:rPr>
          <w:rFonts w:ascii="Arial Unicode MS" w:eastAsia="Arial Unicode MS" w:hAnsi="Arial Unicode MS" w:cs="Arial Unicode MS"/>
          <w:szCs w:val="24"/>
          <w:lang w:val="en-US"/>
        </w:rPr>
        <w:t xml:space="preserve"> </w:t>
      </w:r>
      <w:r w:rsidR="00071C01">
        <w:rPr>
          <w:rFonts w:ascii="Arial Unicode MS" w:eastAsia="Arial Unicode MS" w:hAnsi="Arial Unicode MS" w:cs="Arial Unicode MS"/>
          <w:szCs w:val="24"/>
          <w:lang w:val="en-US"/>
        </w:rPr>
        <w:t>children</w:t>
      </w:r>
      <w:r w:rsidRPr="00072587">
        <w:rPr>
          <w:rFonts w:ascii="Arial Unicode MS" w:eastAsia="Arial Unicode MS" w:hAnsi="Arial Unicode MS" w:cs="Arial Unicode MS"/>
          <w:szCs w:val="24"/>
          <w:lang w:val="en-US"/>
        </w:rPr>
        <w:t xml:space="preserve"> and their parents are informed about options and a smooth transition is planned</w:t>
      </w:r>
    </w:p>
    <w:p w14:paraId="13AE5BD3" w14:textId="77777777" w:rsidR="00F01068" w:rsidRPr="00072587" w:rsidRDefault="00815551" w:rsidP="00F01068">
      <w:pPr>
        <w:pStyle w:val="ListParagraph"/>
        <w:numPr>
          <w:ilvl w:val="0"/>
          <w:numId w:val="2"/>
        </w:numPr>
        <w:spacing w:before="120" w:after="120" w:line="240" w:lineRule="auto"/>
        <w:rPr>
          <w:rFonts w:ascii="Arial Unicode MS" w:eastAsia="Arial Unicode MS" w:hAnsi="Arial Unicode MS" w:cs="Arial Unicode MS"/>
          <w:szCs w:val="24"/>
          <w:lang w:val="en-US"/>
        </w:rPr>
      </w:pPr>
      <w:r>
        <w:rPr>
          <w:rFonts w:ascii="Arial Unicode MS" w:eastAsia="Arial Unicode MS" w:hAnsi="Arial Unicode MS" w:cs="Arial Unicode MS"/>
          <w:szCs w:val="24"/>
          <w:lang w:val="en-US"/>
        </w:rPr>
        <w:t>Work with the H</w:t>
      </w:r>
      <w:r w:rsidR="00F01068" w:rsidRPr="00072587">
        <w:rPr>
          <w:rFonts w:ascii="Arial Unicode MS" w:eastAsia="Arial Unicode MS" w:hAnsi="Arial Unicode MS" w:cs="Arial Unicode MS"/>
          <w:szCs w:val="24"/>
          <w:lang w:val="en-US"/>
        </w:rPr>
        <w:t>eadteacher and governing bod</w:t>
      </w:r>
      <w:r>
        <w:rPr>
          <w:rFonts w:ascii="Arial Unicode MS" w:eastAsia="Arial Unicode MS" w:hAnsi="Arial Unicode MS" w:cs="Arial Unicode MS"/>
          <w:szCs w:val="24"/>
          <w:lang w:val="en-US"/>
        </w:rPr>
        <w:t>y</w:t>
      </w:r>
      <w:r w:rsidR="00F01068" w:rsidRPr="00072587">
        <w:rPr>
          <w:rFonts w:ascii="Arial Unicode MS" w:eastAsia="Arial Unicode MS" w:hAnsi="Arial Unicode MS" w:cs="Arial Unicode MS"/>
          <w:szCs w:val="24"/>
          <w:lang w:val="en-US"/>
        </w:rPr>
        <w:t xml:space="preserve"> to ensure that the school meets its responsibilities under the Equality Act 2010 with regard to reasonable adjustments and access arrangements</w:t>
      </w:r>
    </w:p>
    <w:p w14:paraId="230557EA" w14:textId="45E4EB96" w:rsidR="00F01068" w:rsidRPr="00072587" w:rsidRDefault="00F01068" w:rsidP="00BE3DEB">
      <w:pPr>
        <w:pStyle w:val="ListParagraph"/>
        <w:numPr>
          <w:ilvl w:val="0"/>
          <w:numId w:val="2"/>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Ensure the school keeps the records of all </w:t>
      </w:r>
      <w:r w:rsidR="00071C01">
        <w:rPr>
          <w:rFonts w:ascii="Arial Unicode MS" w:eastAsia="Arial Unicode MS" w:hAnsi="Arial Unicode MS" w:cs="Arial Unicode MS"/>
          <w:szCs w:val="24"/>
          <w:lang w:val="en-US"/>
        </w:rPr>
        <w:t>children</w:t>
      </w:r>
      <w:r w:rsidRPr="00072587">
        <w:rPr>
          <w:rFonts w:ascii="Arial Unicode MS" w:eastAsia="Arial Unicode MS" w:hAnsi="Arial Unicode MS" w:cs="Arial Unicode MS"/>
          <w:szCs w:val="24"/>
          <w:lang w:val="en-US"/>
        </w:rPr>
        <w:t xml:space="preserve"> with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up to date  </w:t>
      </w:r>
    </w:p>
    <w:p w14:paraId="1F0A7092" w14:textId="77777777" w:rsidR="00C409A5" w:rsidRPr="00072587" w:rsidRDefault="00C409A5" w:rsidP="00BE3DEB">
      <w:pPr>
        <w:rPr>
          <w:rFonts w:ascii="Arial Unicode MS" w:eastAsia="Arial Unicode MS" w:hAnsi="Arial Unicode MS" w:cs="Arial Unicode MS"/>
        </w:rPr>
      </w:pPr>
      <w:r w:rsidRPr="00072587">
        <w:rPr>
          <w:rFonts w:ascii="Arial Unicode MS" w:eastAsia="Arial Unicode MS" w:hAnsi="Arial Unicode MS" w:cs="Arial Unicode MS"/>
          <w:b/>
        </w:rPr>
        <w:t>4</w:t>
      </w:r>
      <w:r w:rsidR="00F01068" w:rsidRPr="00072587">
        <w:rPr>
          <w:rFonts w:ascii="Arial Unicode MS" w:eastAsia="Arial Unicode MS" w:hAnsi="Arial Unicode MS" w:cs="Arial Unicode MS"/>
          <w:b/>
        </w:rPr>
        <w:t>.2 The SEN</w:t>
      </w:r>
      <w:r w:rsidR="00D73724">
        <w:rPr>
          <w:rFonts w:ascii="Arial Unicode MS" w:eastAsia="Arial Unicode MS" w:hAnsi="Arial Unicode MS" w:cs="Arial Unicode MS"/>
          <w:b/>
        </w:rPr>
        <w:t>D</w:t>
      </w:r>
      <w:r w:rsidR="00F01068" w:rsidRPr="00072587">
        <w:rPr>
          <w:rFonts w:ascii="Arial Unicode MS" w:eastAsia="Arial Unicode MS" w:hAnsi="Arial Unicode MS" w:cs="Arial Unicode MS"/>
          <w:b/>
        </w:rPr>
        <w:t xml:space="preserve"> Governo</w:t>
      </w:r>
      <w:r w:rsidR="00072587">
        <w:rPr>
          <w:rFonts w:ascii="Arial Unicode MS" w:eastAsia="Arial Unicode MS" w:hAnsi="Arial Unicode MS" w:cs="Arial Unicode MS"/>
          <w:b/>
        </w:rPr>
        <w:t>r</w:t>
      </w:r>
      <w:r w:rsidRPr="00072587">
        <w:rPr>
          <w:rFonts w:ascii="Arial Unicode MS" w:eastAsia="Arial Unicode MS" w:hAnsi="Arial Unicode MS" w:cs="Arial Unicode MS"/>
        </w:rPr>
        <w:t xml:space="preserve"> </w:t>
      </w:r>
    </w:p>
    <w:p w14:paraId="6E8D4C3B" w14:textId="77777777" w:rsidR="00F01068" w:rsidRPr="00072587" w:rsidRDefault="00F01068" w:rsidP="00F01068">
      <w:pPr>
        <w:spacing w:before="120" w:after="120" w:line="240" w:lineRule="auto"/>
        <w:rPr>
          <w:rFonts w:ascii="Arial Unicode MS" w:eastAsia="Arial Unicode MS" w:hAnsi="Arial Unicode MS" w:cs="Arial Unicode MS"/>
          <w:szCs w:val="20"/>
          <w:lang w:val="en-US"/>
        </w:rPr>
      </w:pPr>
      <w:r w:rsidRPr="00F01068">
        <w:rPr>
          <w:rFonts w:ascii="Arial Unicode MS" w:eastAsia="Arial Unicode MS" w:hAnsi="Arial Unicode MS" w:cs="Arial Unicode MS"/>
          <w:szCs w:val="20"/>
          <w:lang w:val="en-US"/>
        </w:rPr>
        <w:t>The SEN</w:t>
      </w:r>
      <w:r w:rsidR="00D73724">
        <w:rPr>
          <w:rFonts w:ascii="Arial Unicode MS" w:eastAsia="Arial Unicode MS" w:hAnsi="Arial Unicode MS" w:cs="Arial Unicode MS"/>
          <w:szCs w:val="20"/>
          <w:lang w:val="en-US"/>
        </w:rPr>
        <w:t>D G</w:t>
      </w:r>
      <w:r w:rsidRPr="00F01068">
        <w:rPr>
          <w:rFonts w:ascii="Arial Unicode MS" w:eastAsia="Arial Unicode MS" w:hAnsi="Arial Unicode MS" w:cs="Arial Unicode MS"/>
          <w:szCs w:val="20"/>
          <w:lang w:val="en-US"/>
        </w:rPr>
        <w:t>overnor will:</w:t>
      </w:r>
    </w:p>
    <w:p w14:paraId="3DB2604E" w14:textId="77777777" w:rsidR="00F01068" w:rsidRPr="00072587" w:rsidRDefault="00F01068" w:rsidP="00F01068">
      <w:pPr>
        <w:pStyle w:val="ListParagraph"/>
        <w:numPr>
          <w:ilvl w:val="0"/>
          <w:numId w:val="4"/>
        </w:numPr>
        <w:spacing w:before="120" w:after="120" w:line="240" w:lineRule="auto"/>
        <w:rPr>
          <w:rFonts w:ascii="Arial Unicode MS" w:eastAsia="Arial Unicode MS" w:hAnsi="Arial Unicode MS" w:cs="Arial Unicode MS"/>
          <w:szCs w:val="20"/>
          <w:lang w:val="en-US"/>
        </w:rPr>
      </w:pPr>
      <w:r w:rsidRPr="00072587">
        <w:rPr>
          <w:rFonts w:ascii="Arial Unicode MS" w:eastAsia="Arial Unicode MS" w:hAnsi="Arial Unicode MS" w:cs="Arial Unicode MS"/>
          <w:szCs w:val="24"/>
          <w:lang w:val="en-US"/>
        </w:rPr>
        <w:t>Help to raise awareness of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issues at governing board meetings </w:t>
      </w:r>
    </w:p>
    <w:p w14:paraId="7F256753" w14:textId="77777777" w:rsidR="00F01068" w:rsidRPr="00072587" w:rsidRDefault="00F01068" w:rsidP="00F01068">
      <w:pPr>
        <w:pStyle w:val="ListParagraph"/>
        <w:numPr>
          <w:ilvl w:val="0"/>
          <w:numId w:val="4"/>
        </w:numPr>
        <w:spacing w:before="120" w:after="120" w:line="240" w:lineRule="auto"/>
        <w:rPr>
          <w:rFonts w:ascii="Arial Unicode MS" w:eastAsia="Arial Unicode MS" w:hAnsi="Arial Unicode MS" w:cs="Arial Unicode MS"/>
          <w:szCs w:val="20"/>
          <w:lang w:val="en-US"/>
        </w:rPr>
      </w:pPr>
      <w:r w:rsidRPr="00072587">
        <w:rPr>
          <w:rFonts w:ascii="Arial Unicode MS" w:eastAsia="Arial Unicode MS" w:hAnsi="Arial Unicode MS" w:cs="Arial Unicode MS"/>
          <w:szCs w:val="24"/>
          <w:lang w:val="en-US"/>
        </w:rPr>
        <w:t>Monitor the quality and effectiveness of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and disability provision within the school and update the governing board on this </w:t>
      </w:r>
    </w:p>
    <w:p w14:paraId="58F9D6EF" w14:textId="77777777" w:rsidR="00C409A5" w:rsidRPr="00072587" w:rsidRDefault="00D73724" w:rsidP="00BE3DEB">
      <w:pPr>
        <w:pStyle w:val="ListParagraph"/>
        <w:numPr>
          <w:ilvl w:val="0"/>
          <w:numId w:val="4"/>
        </w:numPr>
        <w:spacing w:before="120" w:after="120" w:line="240" w:lineRule="auto"/>
        <w:rPr>
          <w:rFonts w:ascii="Arial Unicode MS" w:eastAsia="Arial Unicode MS" w:hAnsi="Arial Unicode MS" w:cs="Arial Unicode MS"/>
          <w:szCs w:val="20"/>
          <w:lang w:val="en-US"/>
        </w:rPr>
      </w:pPr>
      <w:r>
        <w:rPr>
          <w:rFonts w:ascii="Arial Unicode MS" w:eastAsia="Arial Unicode MS" w:hAnsi="Arial Unicode MS" w:cs="Arial Unicode MS"/>
          <w:szCs w:val="24"/>
          <w:lang w:val="en-US"/>
        </w:rPr>
        <w:t>Work with the He</w:t>
      </w:r>
      <w:r w:rsidR="00F01068" w:rsidRPr="00072587">
        <w:rPr>
          <w:rFonts w:ascii="Arial Unicode MS" w:eastAsia="Arial Unicode MS" w:hAnsi="Arial Unicode MS" w:cs="Arial Unicode MS"/>
          <w:szCs w:val="24"/>
          <w:lang w:val="en-US"/>
        </w:rPr>
        <w:t>adteacher and SEN</w:t>
      </w:r>
      <w:r>
        <w:rPr>
          <w:rFonts w:ascii="Arial Unicode MS" w:eastAsia="Arial Unicode MS" w:hAnsi="Arial Unicode MS" w:cs="Arial Unicode MS"/>
          <w:szCs w:val="24"/>
          <w:lang w:val="en-US"/>
        </w:rPr>
        <w:t>D</w:t>
      </w:r>
      <w:r w:rsidR="00F01068" w:rsidRPr="00072587">
        <w:rPr>
          <w:rFonts w:ascii="Arial Unicode MS" w:eastAsia="Arial Unicode MS" w:hAnsi="Arial Unicode MS" w:cs="Arial Unicode MS"/>
          <w:szCs w:val="24"/>
          <w:lang w:val="en-US"/>
        </w:rPr>
        <w:t>CO to determine the strategic development of the SEN</w:t>
      </w:r>
      <w:r>
        <w:rPr>
          <w:rFonts w:ascii="Arial Unicode MS" w:eastAsia="Arial Unicode MS" w:hAnsi="Arial Unicode MS" w:cs="Arial Unicode MS"/>
          <w:szCs w:val="24"/>
          <w:lang w:val="en-US"/>
        </w:rPr>
        <w:t>D</w:t>
      </w:r>
      <w:r w:rsidR="00F01068" w:rsidRPr="00072587">
        <w:rPr>
          <w:rFonts w:ascii="Arial Unicode MS" w:eastAsia="Arial Unicode MS" w:hAnsi="Arial Unicode MS" w:cs="Arial Unicode MS"/>
          <w:szCs w:val="24"/>
          <w:lang w:val="en-US"/>
        </w:rPr>
        <w:t xml:space="preserve"> policy and provision in the school </w:t>
      </w:r>
    </w:p>
    <w:p w14:paraId="03B76B5D" w14:textId="77777777" w:rsidR="00F01068" w:rsidRPr="00072587" w:rsidRDefault="00C409A5" w:rsidP="00BE3DEB">
      <w:pPr>
        <w:rPr>
          <w:rFonts w:ascii="Arial Unicode MS" w:eastAsia="Arial Unicode MS" w:hAnsi="Arial Unicode MS" w:cs="Arial Unicode MS"/>
        </w:rPr>
      </w:pPr>
      <w:r w:rsidRPr="00072587">
        <w:rPr>
          <w:rFonts w:ascii="Arial Unicode MS" w:eastAsia="Arial Unicode MS" w:hAnsi="Arial Unicode MS" w:cs="Arial Unicode MS"/>
          <w:b/>
        </w:rPr>
        <w:t>4.3 The Headteacher</w:t>
      </w:r>
      <w:r w:rsidR="00F01068" w:rsidRPr="00072587">
        <w:rPr>
          <w:rFonts w:ascii="Arial Unicode MS" w:eastAsia="Arial Unicode MS" w:hAnsi="Arial Unicode MS" w:cs="Arial Unicode MS"/>
        </w:rPr>
        <w:t xml:space="preserve"> </w:t>
      </w:r>
    </w:p>
    <w:p w14:paraId="2E9E8EC6" w14:textId="77777777" w:rsidR="00F01068" w:rsidRPr="00F01068" w:rsidRDefault="00F01068" w:rsidP="00F01068">
      <w:pPr>
        <w:spacing w:before="120" w:after="120" w:line="240" w:lineRule="auto"/>
        <w:rPr>
          <w:rFonts w:ascii="Arial Unicode MS" w:eastAsia="Arial Unicode MS" w:hAnsi="Arial Unicode MS" w:cs="Arial Unicode MS"/>
          <w:szCs w:val="20"/>
          <w:lang w:val="en-US"/>
        </w:rPr>
      </w:pPr>
      <w:r w:rsidRPr="00072587">
        <w:rPr>
          <w:rFonts w:ascii="Arial Unicode MS" w:eastAsia="Arial Unicode MS" w:hAnsi="Arial Unicode MS" w:cs="Arial Unicode MS"/>
          <w:szCs w:val="20"/>
          <w:lang w:val="en-US"/>
        </w:rPr>
        <w:t>The H</w:t>
      </w:r>
      <w:r w:rsidRPr="00F01068">
        <w:rPr>
          <w:rFonts w:ascii="Arial Unicode MS" w:eastAsia="Arial Unicode MS" w:hAnsi="Arial Unicode MS" w:cs="Arial Unicode MS"/>
          <w:szCs w:val="20"/>
          <w:lang w:val="en-US"/>
        </w:rPr>
        <w:t>eadteacher will:</w:t>
      </w:r>
    </w:p>
    <w:p w14:paraId="13D8206B" w14:textId="77777777" w:rsidR="00F01068" w:rsidRPr="00072587" w:rsidRDefault="00F01068" w:rsidP="00F01068">
      <w:pPr>
        <w:pStyle w:val="ListParagraph"/>
        <w:numPr>
          <w:ilvl w:val="0"/>
          <w:numId w:val="5"/>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Work with the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CO and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governor to determine the strategic development of the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policy and provision in the school </w:t>
      </w:r>
    </w:p>
    <w:p w14:paraId="65605E38" w14:textId="77777777" w:rsidR="00F01068" w:rsidRPr="00072587" w:rsidRDefault="00F01068" w:rsidP="00BE3DEB">
      <w:pPr>
        <w:pStyle w:val="ListParagraph"/>
        <w:numPr>
          <w:ilvl w:val="0"/>
          <w:numId w:val="5"/>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Have overall responsibility for the provision and progress of learners with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and/or a disability</w:t>
      </w:r>
    </w:p>
    <w:p w14:paraId="3D0B70C5" w14:textId="77777777" w:rsidR="00C409A5" w:rsidRPr="00072587" w:rsidRDefault="00C409A5" w:rsidP="00BE3DEB">
      <w:pPr>
        <w:rPr>
          <w:rFonts w:ascii="Arial Unicode MS" w:eastAsia="Arial Unicode MS" w:hAnsi="Arial Unicode MS" w:cs="Arial Unicode MS"/>
          <w:b/>
        </w:rPr>
      </w:pPr>
      <w:r w:rsidRPr="00072587">
        <w:rPr>
          <w:rFonts w:ascii="Arial Unicode MS" w:eastAsia="Arial Unicode MS" w:hAnsi="Arial Unicode MS" w:cs="Arial Unicode MS"/>
          <w:b/>
        </w:rPr>
        <w:t xml:space="preserve">4.4 Class teachers </w:t>
      </w:r>
    </w:p>
    <w:p w14:paraId="7AF21B04" w14:textId="77777777" w:rsidR="00F01068" w:rsidRPr="00F01068" w:rsidRDefault="00F01068" w:rsidP="00F01068">
      <w:pPr>
        <w:spacing w:before="120" w:after="120" w:line="240" w:lineRule="auto"/>
        <w:rPr>
          <w:rFonts w:ascii="Arial Unicode MS" w:eastAsia="Arial Unicode MS" w:hAnsi="Arial Unicode MS" w:cs="Arial Unicode MS"/>
          <w:szCs w:val="20"/>
          <w:lang w:val="en-US"/>
        </w:rPr>
      </w:pPr>
      <w:r w:rsidRPr="00F01068">
        <w:rPr>
          <w:rFonts w:ascii="Arial Unicode MS" w:eastAsia="Arial Unicode MS" w:hAnsi="Arial Unicode MS" w:cs="Arial Unicode MS"/>
          <w:szCs w:val="20"/>
          <w:lang w:val="en-US"/>
        </w:rPr>
        <w:t>Each class teacher is responsible for:</w:t>
      </w:r>
    </w:p>
    <w:p w14:paraId="35036669" w14:textId="4437A029" w:rsidR="00F01068" w:rsidRPr="00072587" w:rsidRDefault="00F01068" w:rsidP="00F01068">
      <w:pPr>
        <w:pStyle w:val="ListParagraph"/>
        <w:numPr>
          <w:ilvl w:val="0"/>
          <w:numId w:val="6"/>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The progress and development of every </w:t>
      </w:r>
      <w:r w:rsidR="00071C01">
        <w:rPr>
          <w:rFonts w:ascii="Arial Unicode MS" w:eastAsia="Arial Unicode MS" w:hAnsi="Arial Unicode MS" w:cs="Arial Unicode MS"/>
          <w:szCs w:val="24"/>
          <w:lang w:val="en-US"/>
        </w:rPr>
        <w:t>child</w:t>
      </w:r>
      <w:r w:rsidRPr="00072587">
        <w:rPr>
          <w:rFonts w:ascii="Arial Unicode MS" w:eastAsia="Arial Unicode MS" w:hAnsi="Arial Unicode MS" w:cs="Arial Unicode MS"/>
          <w:szCs w:val="24"/>
          <w:lang w:val="en-US"/>
        </w:rPr>
        <w:t xml:space="preserve"> in their class</w:t>
      </w:r>
    </w:p>
    <w:p w14:paraId="5E7C8AA8" w14:textId="77777777" w:rsidR="00F01068" w:rsidRPr="00072587" w:rsidRDefault="00F01068" w:rsidP="00F01068">
      <w:pPr>
        <w:pStyle w:val="ListParagraph"/>
        <w:numPr>
          <w:ilvl w:val="0"/>
          <w:numId w:val="6"/>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lastRenderedPageBreak/>
        <w:t xml:space="preserve">Working closely with any teaching assistants or specialist staff to plan and assess the impact of support and interventions and how they can be linked to classroom teaching </w:t>
      </w:r>
    </w:p>
    <w:p w14:paraId="6AE037EE" w14:textId="0E91E599" w:rsidR="00F01068" w:rsidRPr="00072587" w:rsidRDefault="00F01068" w:rsidP="00F01068">
      <w:pPr>
        <w:pStyle w:val="ListParagraph"/>
        <w:numPr>
          <w:ilvl w:val="0"/>
          <w:numId w:val="6"/>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Working with the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CO to review each </w:t>
      </w:r>
      <w:r w:rsidR="00071C01">
        <w:rPr>
          <w:rFonts w:ascii="Arial Unicode MS" w:eastAsia="Arial Unicode MS" w:hAnsi="Arial Unicode MS" w:cs="Arial Unicode MS"/>
          <w:szCs w:val="24"/>
          <w:lang w:val="en-US"/>
        </w:rPr>
        <w:t>child’s</w:t>
      </w:r>
      <w:r w:rsidRPr="00072587">
        <w:rPr>
          <w:rFonts w:ascii="Arial Unicode MS" w:eastAsia="Arial Unicode MS" w:hAnsi="Arial Unicode MS" w:cs="Arial Unicode MS"/>
          <w:szCs w:val="24"/>
          <w:lang w:val="en-US"/>
        </w:rPr>
        <w:t xml:space="preserve"> progress and development and decide on any changes to provision </w:t>
      </w:r>
    </w:p>
    <w:p w14:paraId="36CE8AB1" w14:textId="77777777" w:rsidR="00C409A5" w:rsidRPr="00072587" w:rsidRDefault="00F01068" w:rsidP="00BE3DEB">
      <w:pPr>
        <w:pStyle w:val="ListParagraph"/>
        <w:numPr>
          <w:ilvl w:val="0"/>
          <w:numId w:val="6"/>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Ensuring they follow this SEN</w:t>
      </w:r>
      <w:r w:rsidR="00D73724">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 policy </w:t>
      </w:r>
    </w:p>
    <w:p w14:paraId="2CAB6B10" w14:textId="77777777" w:rsidR="00C409A5" w:rsidRPr="00072587" w:rsidRDefault="00C409A5" w:rsidP="00BE3DEB">
      <w:pPr>
        <w:rPr>
          <w:rFonts w:ascii="Arial Unicode MS" w:eastAsia="Arial Unicode MS" w:hAnsi="Arial Unicode MS" w:cs="Arial Unicode MS"/>
          <w:b/>
        </w:rPr>
      </w:pPr>
      <w:r w:rsidRPr="00072587">
        <w:rPr>
          <w:rFonts w:ascii="Arial Unicode MS" w:eastAsia="Arial Unicode MS" w:hAnsi="Arial Unicode MS" w:cs="Arial Unicode MS"/>
          <w:b/>
        </w:rPr>
        <w:t>5.SEN</w:t>
      </w:r>
      <w:r w:rsidR="00D73724">
        <w:rPr>
          <w:rFonts w:ascii="Arial Unicode MS" w:eastAsia="Arial Unicode MS" w:hAnsi="Arial Unicode MS" w:cs="Arial Unicode MS"/>
          <w:b/>
        </w:rPr>
        <w:t>D</w:t>
      </w:r>
      <w:r w:rsidRPr="00072587">
        <w:rPr>
          <w:rFonts w:ascii="Arial Unicode MS" w:eastAsia="Arial Unicode MS" w:hAnsi="Arial Unicode MS" w:cs="Arial Unicode MS"/>
          <w:b/>
        </w:rPr>
        <w:t xml:space="preserve"> Information report </w:t>
      </w:r>
    </w:p>
    <w:p w14:paraId="47371895" w14:textId="77777777" w:rsidR="0025311A" w:rsidRPr="00072587" w:rsidRDefault="0025311A" w:rsidP="0025311A">
      <w:pPr>
        <w:spacing w:before="120" w:after="120" w:line="240" w:lineRule="auto"/>
        <w:rPr>
          <w:rFonts w:ascii="Arial Unicode MS" w:eastAsia="Arial Unicode MS" w:hAnsi="Arial Unicode MS" w:cs="Arial Unicode MS"/>
          <w:b/>
          <w:lang w:val="en-US"/>
        </w:rPr>
      </w:pPr>
      <w:r w:rsidRPr="0025311A">
        <w:rPr>
          <w:rFonts w:ascii="Arial Unicode MS" w:eastAsia="Arial Unicode MS" w:hAnsi="Arial Unicode MS" w:cs="Arial Unicode MS"/>
          <w:b/>
          <w:lang w:val="en-US"/>
        </w:rPr>
        <w:t>5.1 The kinds of SEN</w:t>
      </w:r>
      <w:r w:rsidR="00D73724">
        <w:rPr>
          <w:rFonts w:ascii="Arial Unicode MS" w:eastAsia="Arial Unicode MS" w:hAnsi="Arial Unicode MS" w:cs="Arial Unicode MS"/>
          <w:b/>
          <w:lang w:val="en-US"/>
        </w:rPr>
        <w:t>D</w:t>
      </w:r>
      <w:r w:rsidRPr="0025311A">
        <w:rPr>
          <w:rFonts w:ascii="Arial Unicode MS" w:eastAsia="Arial Unicode MS" w:hAnsi="Arial Unicode MS" w:cs="Arial Unicode MS"/>
          <w:b/>
          <w:lang w:val="en-US"/>
        </w:rPr>
        <w:t xml:space="preserve"> that are provided for </w:t>
      </w:r>
    </w:p>
    <w:p w14:paraId="27B6E8D1" w14:textId="77777777" w:rsidR="0025311A" w:rsidRPr="0025311A" w:rsidRDefault="00F01068" w:rsidP="0025311A">
      <w:pPr>
        <w:spacing w:before="120" w:after="120" w:line="240" w:lineRule="auto"/>
        <w:rPr>
          <w:rFonts w:ascii="Arial Unicode MS" w:eastAsia="Arial Unicode MS" w:hAnsi="Arial Unicode MS" w:cs="Arial Unicode MS"/>
          <w:i/>
          <w:color w:val="C0504D"/>
          <w:szCs w:val="20"/>
          <w:lang w:val="en-US"/>
        </w:rPr>
      </w:pPr>
      <w:r w:rsidRPr="00F01068">
        <w:rPr>
          <w:rFonts w:ascii="Arial Unicode MS" w:eastAsia="Arial Unicode MS" w:hAnsi="Arial Unicode MS" w:cs="Arial Unicode MS"/>
          <w:szCs w:val="20"/>
          <w:lang w:val="en-US"/>
        </w:rPr>
        <w:t xml:space="preserve">Our school currently provides additional and/or different provision for a range of needs, including: </w:t>
      </w:r>
    </w:p>
    <w:p w14:paraId="2F0E67DA" w14:textId="12D9562E" w:rsidR="0025311A" w:rsidRPr="00072587" w:rsidRDefault="0025311A" w:rsidP="0025311A">
      <w:pPr>
        <w:pStyle w:val="ListParagraph"/>
        <w:numPr>
          <w:ilvl w:val="0"/>
          <w:numId w:val="7"/>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Communication and interaction, for </w:t>
      </w:r>
      <w:r w:rsidR="00144536" w:rsidRPr="00072587">
        <w:rPr>
          <w:rFonts w:ascii="Arial Unicode MS" w:eastAsia="Arial Unicode MS" w:hAnsi="Arial Unicode MS" w:cs="Arial Unicode MS"/>
          <w:szCs w:val="24"/>
          <w:lang w:val="en-US"/>
        </w:rPr>
        <w:t xml:space="preserve">example, </w:t>
      </w:r>
      <w:r w:rsidR="00144536">
        <w:rPr>
          <w:rFonts w:ascii="Arial Unicode MS" w:eastAsia="Arial Unicode MS" w:hAnsi="Arial Unicode MS" w:cs="Arial Unicode MS"/>
          <w:szCs w:val="24"/>
          <w:lang w:val="en-US"/>
        </w:rPr>
        <w:t>Autism and ASD (</w:t>
      </w:r>
      <w:r w:rsidRPr="00072587">
        <w:rPr>
          <w:rFonts w:ascii="Arial Unicode MS" w:eastAsia="Arial Unicode MS" w:hAnsi="Arial Unicode MS" w:cs="Arial Unicode MS"/>
          <w:szCs w:val="24"/>
          <w:lang w:val="en-US"/>
        </w:rPr>
        <w:t>autistic spectrum disorder</w:t>
      </w:r>
      <w:r w:rsidR="00144536">
        <w:rPr>
          <w:rFonts w:ascii="Arial Unicode MS" w:eastAsia="Arial Unicode MS" w:hAnsi="Arial Unicode MS" w:cs="Arial Unicode MS"/>
          <w:szCs w:val="24"/>
          <w:lang w:val="en-US"/>
        </w:rPr>
        <w:t>).</w:t>
      </w:r>
    </w:p>
    <w:p w14:paraId="56B2EC70" w14:textId="77777777" w:rsidR="0025311A" w:rsidRPr="00072587" w:rsidRDefault="0025311A" w:rsidP="0025311A">
      <w:pPr>
        <w:pStyle w:val="ListParagraph"/>
        <w:numPr>
          <w:ilvl w:val="0"/>
          <w:numId w:val="7"/>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Cognition and learning, for example, dyslexia, dyspraxia,</w:t>
      </w:r>
    </w:p>
    <w:p w14:paraId="29256127" w14:textId="0BCA8876" w:rsidR="0025311A" w:rsidRPr="00072587" w:rsidRDefault="0025311A" w:rsidP="0025311A">
      <w:pPr>
        <w:pStyle w:val="ListParagraph"/>
        <w:numPr>
          <w:ilvl w:val="0"/>
          <w:numId w:val="7"/>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Social, emotional and mental health difficulties, for example, attention deficit hyperactivity disorder (ADHD</w:t>
      </w:r>
      <w:r w:rsidR="00144536" w:rsidRPr="00072587">
        <w:rPr>
          <w:rFonts w:ascii="Arial Unicode MS" w:eastAsia="Arial Unicode MS" w:hAnsi="Arial Unicode MS" w:cs="Arial Unicode MS"/>
          <w:szCs w:val="24"/>
          <w:lang w:val="en-US"/>
        </w:rPr>
        <w:t>)</w:t>
      </w:r>
      <w:r w:rsidR="00144536">
        <w:rPr>
          <w:rFonts w:ascii="Arial Unicode MS" w:eastAsia="Arial Unicode MS" w:hAnsi="Arial Unicode MS" w:cs="Arial Unicode MS"/>
          <w:szCs w:val="24"/>
          <w:lang w:val="en-US"/>
        </w:rPr>
        <w:t>, bereavement support through Drawing Therapy.</w:t>
      </w:r>
    </w:p>
    <w:p w14:paraId="1A0CCE31" w14:textId="77777777" w:rsidR="0025311A" w:rsidRPr="00072587" w:rsidRDefault="0025311A" w:rsidP="0025311A">
      <w:pPr>
        <w:pStyle w:val="ListParagraph"/>
        <w:numPr>
          <w:ilvl w:val="0"/>
          <w:numId w:val="7"/>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Sensory and/or physical needs, for example, visual impairments, hearing impairments, processing difficulties, epilepsy  </w:t>
      </w:r>
    </w:p>
    <w:p w14:paraId="784EEA0A" w14:textId="77777777" w:rsidR="00C409A5" w:rsidRPr="00072587" w:rsidRDefault="0025311A" w:rsidP="00BE3DEB">
      <w:pPr>
        <w:pStyle w:val="ListParagraph"/>
        <w:numPr>
          <w:ilvl w:val="0"/>
          <w:numId w:val="7"/>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Moderate/severe/profound and multiple learning difficulties</w:t>
      </w:r>
    </w:p>
    <w:p w14:paraId="06758356" w14:textId="6FD36231" w:rsidR="00C409A5" w:rsidRPr="00072587" w:rsidRDefault="005A7DB4" w:rsidP="00BE3DEB">
      <w:pPr>
        <w:rPr>
          <w:rFonts w:ascii="Arial Unicode MS" w:eastAsia="Arial Unicode MS" w:hAnsi="Arial Unicode MS" w:cs="Arial Unicode MS"/>
          <w:b/>
        </w:rPr>
      </w:pPr>
      <w:r w:rsidRPr="00072587">
        <w:rPr>
          <w:rFonts w:ascii="Arial Unicode MS" w:eastAsia="Arial Unicode MS" w:hAnsi="Arial Unicode MS" w:cs="Arial Unicode MS"/>
          <w:b/>
        </w:rPr>
        <w:t>5.2 Identifying</w:t>
      </w:r>
      <w:r w:rsidR="00C409A5" w:rsidRPr="00072587">
        <w:rPr>
          <w:rFonts w:ascii="Arial Unicode MS" w:eastAsia="Arial Unicode MS" w:hAnsi="Arial Unicode MS" w:cs="Arial Unicode MS"/>
          <w:b/>
        </w:rPr>
        <w:t xml:space="preserve"> </w:t>
      </w:r>
      <w:r w:rsidR="00071C01">
        <w:rPr>
          <w:rFonts w:ascii="Arial Unicode MS" w:eastAsia="Arial Unicode MS" w:hAnsi="Arial Unicode MS" w:cs="Arial Unicode MS"/>
          <w:b/>
        </w:rPr>
        <w:t>children</w:t>
      </w:r>
      <w:r w:rsidR="00C409A5" w:rsidRPr="00072587">
        <w:rPr>
          <w:rFonts w:ascii="Arial Unicode MS" w:eastAsia="Arial Unicode MS" w:hAnsi="Arial Unicode MS" w:cs="Arial Unicode MS"/>
          <w:b/>
        </w:rPr>
        <w:t xml:space="preserve"> with SEN</w:t>
      </w:r>
      <w:r w:rsidR="00D73724">
        <w:rPr>
          <w:rFonts w:ascii="Arial Unicode MS" w:eastAsia="Arial Unicode MS" w:hAnsi="Arial Unicode MS" w:cs="Arial Unicode MS"/>
          <w:b/>
        </w:rPr>
        <w:t>D</w:t>
      </w:r>
      <w:r w:rsidR="00C409A5" w:rsidRPr="00072587">
        <w:rPr>
          <w:rFonts w:ascii="Arial Unicode MS" w:eastAsia="Arial Unicode MS" w:hAnsi="Arial Unicode MS" w:cs="Arial Unicode MS"/>
          <w:b/>
        </w:rPr>
        <w:t xml:space="preserve"> and assessing their needs </w:t>
      </w:r>
    </w:p>
    <w:p w14:paraId="653C3DE7" w14:textId="19A8DFAC" w:rsidR="0025311A" w:rsidRPr="0025311A" w:rsidRDefault="0025311A" w:rsidP="0025311A">
      <w:pPr>
        <w:spacing w:before="120" w:after="120" w:line="240" w:lineRule="auto"/>
        <w:rPr>
          <w:rFonts w:ascii="Arial Unicode MS" w:eastAsia="Arial Unicode MS" w:hAnsi="Arial Unicode MS" w:cs="Arial Unicode MS"/>
          <w:szCs w:val="20"/>
          <w:lang w:val="en-US"/>
        </w:rPr>
      </w:pPr>
      <w:r w:rsidRPr="0025311A">
        <w:rPr>
          <w:rFonts w:ascii="Arial Unicode MS" w:eastAsia="Arial Unicode MS" w:hAnsi="Arial Unicode MS" w:cs="Arial Unicode MS"/>
          <w:szCs w:val="20"/>
          <w:lang w:val="en-US"/>
        </w:rPr>
        <w:t xml:space="preserve">We will assess each </w:t>
      </w:r>
      <w:r w:rsidR="00071C01">
        <w:rPr>
          <w:rFonts w:ascii="Arial Unicode MS" w:eastAsia="Arial Unicode MS" w:hAnsi="Arial Unicode MS" w:cs="Arial Unicode MS"/>
          <w:szCs w:val="20"/>
          <w:lang w:val="en-US"/>
        </w:rPr>
        <w:t>child’s</w:t>
      </w:r>
      <w:r w:rsidRPr="0025311A">
        <w:rPr>
          <w:rFonts w:ascii="Arial Unicode MS" w:eastAsia="Arial Unicode MS" w:hAnsi="Arial Unicode MS" w:cs="Arial Unicode MS"/>
          <w:szCs w:val="20"/>
          <w:lang w:val="en-US"/>
        </w:rPr>
        <w:t xml:space="preserve"> current skills and levels of attainment on entry, which will build on previous settings and Key Stages, where appropriate. Class teachers will make regular assessments of progress for all </w:t>
      </w:r>
      <w:r w:rsidR="00071C01">
        <w:rPr>
          <w:rFonts w:ascii="Arial Unicode MS" w:eastAsia="Arial Unicode MS" w:hAnsi="Arial Unicode MS" w:cs="Arial Unicode MS"/>
          <w:szCs w:val="20"/>
          <w:lang w:val="en-US"/>
        </w:rPr>
        <w:t>children</w:t>
      </w:r>
      <w:r w:rsidRPr="0025311A">
        <w:rPr>
          <w:rFonts w:ascii="Arial Unicode MS" w:eastAsia="Arial Unicode MS" w:hAnsi="Arial Unicode MS" w:cs="Arial Unicode MS"/>
          <w:szCs w:val="20"/>
          <w:lang w:val="en-US"/>
        </w:rPr>
        <w:t xml:space="preserve"> and identify those whose progress:</w:t>
      </w:r>
    </w:p>
    <w:p w14:paraId="531FA195" w14:textId="77777777" w:rsidR="0025311A" w:rsidRPr="00072587" w:rsidRDefault="0025311A" w:rsidP="0025311A">
      <w:pPr>
        <w:pStyle w:val="ListParagraph"/>
        <w:numPr>
          <w:ilvl w:val="0"/>
          <w:numId w:val="8"/>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Is significantly slower than that of their peers starting from the same baseline</w:t>
      </w:r>
    </w:p>
    <w:p w14:paraId="7F86A2B9" w14:textId="77777777" w:rsidR="0025311A" w:rsidRPr="00072587" w:rsidRDefault="0025311A" w:rsidP="0025311A">
      <w:pPr>
        <w:pStyle w:val="ListParagraph"/>
        <w:numPr>
          <w:ilvl w:val="0"/>
          <w:numId w:val="8"/>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Fails to match or better the child’s previous rate of progress</w:t>
      </w:r>
    </w:p>
    <w:p w14:paraId="6B1D8BFD" w14:textId="77777777" w:rsidR="0025311A" w:rsidRPr="00072587" w:rsidRDefault="0025311A" w:rsidP="0025311A">
      <w:pPr>
        <w:pStyle w:val="ListParagraph"/>
        <w:numPr>
          <w:ilvl w:val="0"/>
          <w:numId w:val="8"/>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Fails to close the attainment gap between the child and their peers</w:t>
      </w:r>
    </w:p>
    <w:p w14:paraId="6790619E" w14:textId="77777777" w:rsidR="0025311A" w:rsidRPr="00072587" w:rsidRDefault="0025311A" w:rsidP="0025311A">
      <w:pPr>
        <w:pStyle w:val="ListParagraph"/>
        <w:numPr>
          <w:ilvl w:val="0"/>
          <w:numId w:val="8"/>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Widens the attainment gap </w:t>
      </w:r>
    </w:p>
    <w:p w14:paraId="28FDDC37" w14:textId="77777777" w:rsidR="0025311A" w:rsidRPr="0025311A" w:rsidRDefault="0025311A" w:rsidP="0025311A">
      <w:pPr>
        <w:spacing w:before="120" w:after="120" w:line="240" w:lineRule="auto"/>
        <w:rPr>
          <w:rFonts w:ascii="Arial Unicode MS" w:eastAsia="Arial Unicode MS" w:hAnsi="Arial Unicode MS" w:cs="Arial Unicode MS"/>
          <w:szCs w:val="24"/>
          <w:lang w:val="en-US"/>
        </w:rPr>
      </w:pPr>
      <w:r w:rsidRPr="0025311A">
        <w:rPr>
          <w:rFonts w:ascii="Arial Unicode MS" w:eastAsia="Arial Unicode MS" w:hAnsi="Arial Unicode MS" w:cs="Arial Unicode MS"/>
          <w:szCs w:val="24"/>
          <w:lang w:val="en-US"/>
        </w:rPr>
        <w:t xml:space="preserve">This may include progress in areas other than attainment, for example, social needs. </w:t>
      </w:r>
    </w:p>
    <w:p w14:paraId="2DF60073" w14:textId="4DDFB2A3" w:rsidR="0025311A" w:rsidRPr="0025311A" w:rsidRDefault="0025311A" w:rsidP="0025311A">
      <w:pPr>
        <w:spacing w:before="120" w:after="120" w:line="240" w:lineRule="auto"/>
        <w:rPr>
          <w:rFonts w:ascii="Arial Unicode MS" w:eastAsia="Arial Unicode MS" w:hAnsi="Arial Unicode MS" w:cs="Arial Unicode MS"/>
          <w:szCs w:val="24"/>
          <w:lang w:val="en-US"/>
        </w:rPr>
      </w:pPr>
      <w:r w:rsidRPr="0025311A">
        <w:rPr>
          <w:rFonts w:ascii="Arial Unicode MS" w:eastAsia="Arial Unicode MS" w:hAnsi="Arial Unicode MS" w:cs="Arial Unicode MS"/>
          <w:szCs w:val="24"/>
          <w:lang w:val="en-US"/>
        </w:rPr>
        <w:t xml:space="preserve">Slow progress and low attainment will not automatically mean a </w:t>
      </w:r>
      <w:r w:rsidR="00071C01">
        <w:rPr>
          <w:rFonts w:ascii="Arial Unicode MS" w:eastAsia="Arial Unicode MS" w:hAnsi="Arial Unicode MS" w:cs="Arial Unicode MS"/>
          <w:szCs w:val="24"/>
          <w:lang w:val="en-US"/>
        </w:rPr>
        <w:t>child</w:t>
      </w:r>
      <w:r w:rsidRPr="0025311A">
        <w:rPr>
          <w:rFonts w:ascii="Arial Unicode MS" w:eastAsia="Arial Unicode MS" w:hAnsi="Arial Unicode MS" w:cs="Arial Unicode MS"/>
          <w:szCs w:val="24"/>
          <w:lang w:val="en-US"/>
        </w:rPr>
        <w:t xml:space="preserve"> is recorded as having SEN</w:t>
      </w:r>
      <w:r w:rsidR="00D73724">
        <w:rPr>
          <w:rFonts w:ascii="Arial Unicode MS" w:eastAsia="Arial Unicode MS" w:hAnsi="Arial Unicode MS" w:cs="Arial Unicode MS"/>
          <w:szCs w:val="24"/>
          <w:lang w:val="en-US"/>
        </w:rPr>
        <w:t>D</w:t>
      </w:r>
      <w:r w:rsidRPr="0025311A">
        <w:rPr>
          <w:rFonts w:ascii="Arial Unicode MS" w:eastAsia="Arial Unicode MS" w:hAnsi="Arial Unicode MS" w:cs="Arial Unicode MS"/>
          <w:szCs w:val="24"/>
          <w:lang w:val="en-US"/>
        </w:rPr>
        <w:t xml:space="preserve">.  </w:t>
      </w:r>
    </w:p>
    <w:p w14:paraId="517C06C8" w14:textId="02478EBE" w:rsidR="0025311A" w:rsidRPr="00072587" w:rsidRDefault="0025311A" w:rsidP="0025311A">
      <w:pPr>
        <w:spacing w:before="120" w:after="120" w:line="240" w:lineRule="auto"/>
        <w:rPr>
          <w:rFonts w:ascii="Arial Unicode MS" w:eastAsia="Arial Unicode MS" w:hAnsi="Arial Unicode MS" w:cs="Arial Unicode MS"/>
          <w:sz w:val="20"/>
          <w:szCs w:val="24"/>
          <w:lang w:val="en-US"/>
        </w:rPr>
      </w:pPr>
      <w:r w:rsidRPr="0025311A">
        <w:rPr>
          <w:rFonts w:ascii="Arial Unicode MS" w:eastAsia="Arial Unicode MS" w:hAnsi="Arial Unicode MS" w:cs="Arial Unicode MS"/>
          <w:szCs w:val="24"/>
          <w:lang w:val="en-US"/>
        </w:rPr>
        <w:t xml:space="preserve">When deciding whether special educational provision is required, we will start with the desired outcomes, including the expected progress and attainment, and the views and the wishes of the </w:t>
      </w:r>
      <w:r w:rsidR="00071C01">
        <w:rPr>
          <w:rFonts w:ascii="Arial Unicode MS" w:eastAsia="Arial Unicode MS" w:hAnsi="Arial Unicode MS" w:cs="Arial Unicode MS"/>
          <w:szCs w:val="24"/>
          <w:lang w:val="en-US"/>
        </w:rPr>
        <w:t>child</w:t>
      </w:r>
      <w:r w:rsidRPr="0025311A">
        <w:rPr>
          <w:rFonts w:ascii="Arial Unicode MS" w:eastAsia="Arial Unicode MS" w:hAnsi="Arial Unicode MS" w:cs="Arial Unicode MS"/>
          <w:szCs w:val="24"/>
          <w:lang w:val="en-US"/>
        </w:rPr>
        <w:t xml:space="preserve"> and their parents. We will use this to determine the support that is </w:t>
      </w:r>
      <w:r w:rsidRPr="0025311A">
        <w:rPr>
          <w:rFonts w:ascii="Arial Unicode MS" w:eastAsia="Arial Unicode MS" w:hAnsi="Arial Unicode MS" w:cs="Arial Unicode MS"/>
          <w:szCs w:val="24"/>
          <w:lang w:val="en-US"/>
        </w:rPr>
        <w:lastRenderedPageBreak/>
        <w:t>needed and whether we can provide it by adapting our core offer, or whether something different or additional is needed</w:t>
      </w:r>
      <w:r w:rsidRPr="0025311A">
        <w:rPr>
          <w:rFonts w:ascii="Arial Unicode MS" w:eastAsia="Arial Unicode MS" w:hAnsi="Arial Unicode MS" w:cs="Arial Unicode MS"/>
          <w:sz w:val="20"/>
          <w:szCs w:val="24"/>
          <w:lang w:val="en-US"/>
        </w:rPr>
        <w:t xml:space="preserve">. </w:t>
      </w:r>
    </w:p>
    <w:p w14:paraId="1E1CF9AE" w14:textId="77777777" w:rsidR="00C409A5" w:rsidRPr="00072587" w:rsidRDefault="00C409A5" w:rsidP="00BE3DEB">
      <w:pPr>
        <w:rPr>
          <w:rFonts w:ascii="Arial Unicode MS" w:eastAsia="Arial Unicode MS" w:hAnsi="Arial Unicode MS" w:cs="Arial Unicode MS"/>
        </w:rPr>
      </w:pPr>
      <w:r w:rsidRPr="00072587">
        <w:rPr>
          <w:rFonts w:ascii="Arial Unicode MS" w:eastAsia="Arial Unicode MS" w:hAnsi="Arial Unicode MS" w:cs="Arial Unicode MS"/>
        </w:rPr>
        <w:t xml:space="preserve">When children start in reception parents are given the opportunity during home visits or meetings in school to discuss any concerns that they might have. This may </w:t>
      </w:r>
      <w:r w:rsidR="00D73724" w:rsidRPr="00072587">
        <w:rPr>
          <w:rFonts w:ascii="Arial Unicode MS" w:eastAsia="Arial Unicode MS" w:hAnsi="Arial Unicode MS" w:cs="Arial Unicode MS"/>
        </w:rPr>
        <w:t>include a</w:t>
      </w:r>
      <w:r w:rsidRPr="00072587">
        <w:rPr>
          <w:rFonts w:ascii="Arial Unicode MS" w:eastAsia="Arial Unicode MS" w:hAnsi="Arial Unicode MS" w:cs="Arial Unicode MS"/>
        </w:rPr>
        <w:t xml:space="preserve"> diagnosis that the child has or the involvement of other professionals. This helps us to begin to prepare for the child’s needs. </w:t>
      </w:r>
    </w:p>
    <w:p w14:paraId="58A34593" w14:textId="77777777" w:rsidR="00C409A5" w:rsidRPr="00072587" w:rsidRDefault="00C409A5" w:rsidP="00BE3DEB">
      <w:pPr>
        <w:rPr>
          <w:rFonts w:ascii="Arial Unicode MS" w:eastAsia="Arial Unicode MS" w:hAnsi="Arial Unicode MS" w:cs="Arial Unicode MS"/>
        </w:rPr>
      </w:pPr>
      <w:r w:rsidRPr="00072587">
        <w:rPr>
          <w:rFonts w:ascii="Arial Unicode MS" w:eastAsia="Arial Unicode MS" w:hAnsi="Arial Unicode MS" w:cs="Arial Unicode MS"/>
        </w:rPr>
        <w:t>In school we assess children’</w:t>
      </w:r>
      <w:r w:rsidR="00DA7C98" w:rsidRPr="00072587">
        <w:rPr>
          <w:rFonts w:ascii="Arial Unicode MS" w:eastAsia="Arial Unicode MS" w:hAnsi="Arial Unicode MS" w:cs="Arial Unicode MS"/>
        </w:rPr>
        <w:t xml:space="preserve">s skills and progress regularly and this enables us to identify children who </w:t>
      </w:r>
    </w:p>
    <w:p w14:paraId="0AB10F8B" w14:textId="77777777" w:rsidR="00DA7C98" w:rsidRPr="00072587" w:rsidRDefault="00DA7C98" w:rsidP="00DA7C98">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Are significantly below the attainment level of their peers </w:t>
      </w:r>
    </w:p>
    <w:p w14:paraId="45ADF3A1" w14:textId="77777777" w:rsidR="00EA7CAD" w:rsidRPr="00072587" w:rsidRDefault="00EA7CAD" w:rsidP="00DA7C98">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Are making less than expected progress</w:t>
      </w:r>
    </w:p>
    <w:p w14:paraId="3D6840CE" w14:textId="07351931" w:rsidR="00DA7C98" w:rsidRPr="00072587" w:rsidRDefault="00EA7CAD" w:rsidP="00DA7C98">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Are not making improvements in </w:t>
      </w:r>
      <w:r w:rsidR="005A7DB4" w:rsidRPr="00072587">
        <w:rPr>
          <w:rFonts w:ascii="Arial Unicode MS" w:eastAsia="Arial Unicode MS" w:hAnsi="Arial Unicode MS" w:cs="Arial Unicode MS"/>
        </w:rPr>
        <w:t>self-help</w:t>
      </w:r>
      <w:r w:rsidRPr="00072587">
        <w:rPr>
          <w:rFonts w:ascii="Arial Unicode MS" w:eastAsia="Arial Unicode MS" w:hAnsi="Arial Unicode MS" w:cs="Arial Unicode MS"/>
        </w:rPr>
        <w:t xml:space="preserve">, social and personal skills </w:t>
      </w:r>
      <w:r w:rsidR="00DA7C98" w:rsidRPr="00072587">
        <w:rPr>
          <w:rFonts w:ascii="Arial Unicode MS" w:eastAsia="Arial Unicode MS" w:hAnsi="Arial Unicode MS" w:cs="Arial Unicode MS"/>
        </w:rPr>
        <w:t xml:space="preserve"> </w:t>
      </w:r>
    </w:p>
    <w:p w14:paraId="638AE617" w14:textId="77777777" w:rsidR="0025311A" w:rsidRPr="00072587" w:rsidRDefault="00DA7C98" w:rsidP="0025311A">
      <w:pPr>
        <w:rPr>
          <w:rFonts w:ascii="Arial Unicode MS" w:eastAsia="Arial Unicode MS" w:hAnsi="Arial Unicode MS" w:cs="Arial Unicode MS"/>
        </w:rPr>
      </w:pPr>
      <w:r w:rsidRPr="00072587">
        <w:rPr>
          <w:rFonts w:ascii="Arial Unicode MS" w:eastAsia="Arial Unicode MS" w:hAnsi="Arial Unicode MS" w:cs="Arial Unicode MS"/>
        </w:rPr>
        <w:t>Slower progress or lower attainment will not automatically mean that a child is identified as having SEN</w:t>
      </w:r>
      <w:r w:rsidR="00D73724">
        <w:rPr>
          <w:rFonts w:ascii="Arial Unicode MS" w:eastAsia="Arial Unicode MS" w:hAnsi="Arial Unicode MS" w:cs="Arial Unicode MS"/>
        </w:rPr>
        <w:t>D</w:t>
      </w:r>
      <w:r w:rsidRPr="00072587">
        <w:rPr>
          <w:rFonts w:ascii="Arial Unicode MS" w:eastAsia="Arial Unicode MS" w:hAnsi="Arial Unicode MS" w:cs="Arial Unicode MS"/>
        </w:rPr>
        <w:t xml:space="preserve"> but would alert us of the need to put interventions or ‘catch up’ programmes in place. </w:t>
      </w:r>
    </w:p>
    <w:p w14:paraId="62A9F697" w14:textId="3E540E38" w:rsidR="00DA7C98" w:rsidRPr="00072587" w:rsidRDefault="00DA7C98" w:rsidP="0025311A">
      <w:pPr>
        <w:rPr>
          <w:rFonts w:ascii="Arial Unicode MS" w:eastAsia="Arial Unicode MS" w:hAnsi="Arial Unicode MS" w:cs="Arial Unicode MS"/>
        </w:rPr>
      </w:pPr>
      <w:r w:rsidRPr="00072587">
        <w:rPr>
          <w:rFonts w:ascii="Arial Unicode MS" w:eastAsia="Arial Unicode MS" w:hAnsi="Arial Unicode MS" w:cs="Arial Unicode MS"/>
        </w:rPr>
        <w:t xml:space="preserve">In addition we use the following to assist in </w:t>
      </w:r>
      <w:r w:rsidR="005A7DB4" w:rsidRPr="00072587">
        <w:rPr>
          <w:rFonts w:ascii="Arial Unicode MS" w:eastAsia="Arial Unicode MS" w:hAnsi="Arial Unicode MS" w:cs="Arial Unicode MS"/>
        </w:rPr>
        <w:t>identification:</w:t>
      </w:r>
      <w:r w:rsidRPr="00072587">
        <w:rPr>
          <w:rFonts w:ascii="Arial Unicode MS" w:eastAsia="Arial Unicode MS" w:hAnsi="Arial Unicode MS" w:cs="Arial Unicode MS"/>
        </w:rPr>
        <w:t xml:space="preserve"> </w:t>
      </w:r>
    </w:p>
    <w:p w14:paraId="2D65F0D3" w14:textId="77777777" w:rsidR="00DA7C98" w:rsidRPr="00072587" w:rsidRDefault="00DA7C98" w:rsidP="00DA7C98">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Baselines </w:t>
      </w:r>
    </w:p>
    <w:p w14:paraId="3AD48CB2" w14:textId="77777777" w:rsidR="00DA7C98" w:rsidRPr="00072587" w:rsidRDefault="00DA7C98" w:rsidP="00DA7C98">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Tests for reading age, spelling age </w:t>
      </w:r>
    </w:p>
    <w:p w14:paraId="07264B6E" w14:textId="77777777" w:rsidR="00DA7C98" w:rsidRPr="00072587" w:rsidRDefault="00DA7C98" w:rsidP="00DA7C98">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Provision guidance banding descriptors </w:t>
      </w:r>
    </w:p>
    <w:p w14:paraId="6328685E" w14:textId="77777777" w:rsidR="00BE3DEB" w:rsidRPr="00072587" w:rsidRDefault="00DA7C98" w:rsidP="0025311A">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Reports from outside agencies such as Speech and Language, Specialist teachers  or Educational Psychologists. </w:t>
      </w:r>
    </w:p>
    <w:p w14:paraId="2038BAD6" w14:textId="77777777" w:rsidR="00E97EE8" w:rsidRPr="00072587" w:rsidRDefault="00DA7C98" w:rsidP="0025311A">
      <w:pPr>
        <w:pStyle w:val="ListParagraph"/>
        <w:numPr>
          <w:ilvl w:val="0"/>
          <w:numId w:val="1"/>
        </w:numPr>
        <w:rPr>
          <w:rFonts w:ascii="Arial Unicode MS" w:eastAsia="Arial Unicode MS" w:hAnsi="Arial Unicode MS" w:cs="Arial Unicode MS"/>
        </w:rPr>
      </w:pPr>
      <w:r w:rsidRPr="00072587">
        <w:rPr>
          <w:rFonts w:ascii="Arial Unicode MS" w:eastAsia="Arial Unicode MS" w:hAnsi="Arial Unicode MS" w:cs="Arial Unicode MS"/>
        </w:rPr>
        <w:t xml:space="preserve">Children who come to school with an EHCP in place </w:t>
      </w:r>
    </w:p>
    <w:p w14:paraId="3B6471AB" w14:textId="2997205A" w:rsidR="00E97EE8" w:rsidRPr="00072587" w:rsidRDefault="00E97EE8"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5.3 </w:t>
      </w:r>
      <w:r w:rsidR="00071C01">
        <w:rPr>
          <w:rFonts w:ascii="Arial Unicode MS" w:eastAsia="Arial Unicode MS" w:hAnsi="Arial Unicode MS" w:cs="Arial Unicode MS"/>
          <w:b/>
        </w:rPr>
        <w:t xml:space="preserve">Consulting and involving children </w:t>
      </w:r>
      <w:r w:rsidRPr="00072587">
        <w:rPr>
          <w:rFonts w:ascii="Arial Unicode MS" w:eastAsia="Arial Unicode MS" w:hAnsi="Arial Unicode MS" w:cs="Arial Unicode MS"/>
          <w:b/>
        </w:rPr>
        <w:t xml:space="preserve">and parents </w:t>
      </w:r>
    </w:p>
    <w:p w14:paraId="1769835E" w14:textId="77777777" w:rsidR="00A84D1D" w:rsidRPr="00072587" w:rsidRDefault="00E97EE8"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All parents are kept fully informed as to their child’s progress. Where there are concerns about a child’s progress, or ability to access their learning, these would initially be discussed with the class teacher. The teacher would agree class based interventions to help meet the child’s needs. If </w:t>
      </w:r>
      <w:r w:rsidR="00EA7CAD" w:rsidRPr="00072587">
        <w:rPr>
          <w:rFonts w:ascii="Arial Unicode MS" w:eastAsia="Arial Unicode MS" w:hAnsi="Arial Unicode MS" w:cs="Arial Unicode MS"/>
        </w:rPr>
        <w:t xml:space="preserve">a child’s needs are significant or where the teacher feels that, despite high quality </w:t>
      </w:r>
      <w:r w:rsidR="00072587" w:rsidRPr="00072587">
        <w:rPr>
          <w:rFonts w:ascii="Arial Unicode MS" w:eastAsia="Arial Unicode MS" w:hAnsi="Arial Unicode MS" w:cs="Arial Unicode MS"/>
        </w:rPr>
        <w:t>teaching and</w:t>
      </w:r>
      <w:r w:rsidR="00EA7CAD" w:rsidRPr="00072587">
        <w:rPr>
          <w:rFonts w:ascii="Arial Unicode MS" w:eastAsia="Arial Unicode MS" w:hAnsi="Arial Unicode MS" w:cs="Arial Unicode MS"/>
        </w:rPr>
        <w:t xml:space="preserve"> differentiated work the child is still not making expected progress then they would make an internal referral to the SENCo and a meeting will be arranged with the parents/ carers. </w:t>
      </w:r>
    </w:p>
    <w:p w14:paraId="45E1633F" w14:textId="7A931916" w:rsidR="0025311A" w:rsidRPr="0025311A" w:rsidRDefault="0025311A" w:rsidP="0025311A">
      <w:pPr>
        <w:spacing w:before="120" w:after="120" w:line="240" w:lineRule="auto"/>
        <w:rPr>
          <w:rFonts w:ascii="Arial Unicode MS" w:eastAsia="Arial Unicode MS" w:hAnsi="Arial Unicode MS" w:cs="Arial Unicode MS"/>
          <w:szCs w:val="20"/>
          <w:lang w:val="en-US"/>
        </w:rPr>
      </w:pPr>
      <w:r w:rsidRPr="0025311A">
        <w:rPr>
          <w:rFonts w:ascii="Arial Unicode MS" w:eastAsia="Arial Unicode MS" w:hAnsi="Arial Unicode MS" w:cs="Arial Unicode MS"/>
          <w:szCs w:val="20"/>
          <w:lang w:val="en-US"/>
        </w:rPr>
        <w:t xml:space="preserve">We will have an early discussion with the </w:t>
      </w:r>
      <w:r w:rsidR="00071C01">
        <w:rPr>
          <w:rFonts w:ascii="Arial Unicode MS" w:eastAsia="Arial Unicode MS" w:hAnsi="Arial Unicode MS" w:cs="Arial Unicode MS"/>
          <w:szCs w:val="20"/>
          <w:lang w:val="en-US"/>
        </w:rPr>
        <w:t>child</w:t>
      </w:r>
      <w:r w:rsidRPr="0025311A">
        <w:rPr>
          <w:rFonts w:ascii="Arial Unicode MS" w:eastAsia="Arial Unicode MS" w:hAnsi="Arial Unicode MS" w:cs="Arial Unicode MS"/>
          <w:szCs w:val="20"/>
          <w:lang w:val="en-US"/>
        </w:rPr>
        <w:t xml:space="preserve"> and their parents when identifying whether they need special educational provision. These conversations will make sure that:</w:t>
      </w:r>
    </w:p>
    <w:p w14:paraId="72A94745" w14:textId="7AAD1779" w:rsidR="0025311A" w:rsidRPr="00072587" w:rsidRDefault="0025311A" w:rsidP="0025311A">
      <w:pPr>
        <w:pStyle w:val="ListParagraph"/>
        <w:numPr>
          <w:ilvl w:val="0"/>
          <w:numId w:val="9"/>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Everyone develops a good understanding of the </w:t>
      </w:r>
      <w:r w:rsidR="00071C01">
        <w:rPr>
          <w:rFonts w:ascii="Arial Unicode MS" w:eastAsia="Arial Unicode MS" w:hAnsi="Arial Unicode MS" w:cs="Arial Unicode MS"/>
          <w:szCs w:val="24"/>
          <w:lang w:val="en-US"/>
        </w:rPr>
        <w:t>child’s</w:t>
      </w:r>
      <w:r w:rsidRPr="00072587">
        <w:rPr>
          <w:rFonts w:ascii="Arial Unicode MS" w:eastAsia="Arial Unicode MS" w:hAnsi="Arial Unicode MS" w:cs="Arial Unicode MS"/>
          <w:szCs w:val="24"/>
          <w:lang w:val="en-US"/>
        </w:rPr>
        <w:t xml:space="preserve"> areas of strength and difficulty</w:t>
      </w:r>
    </w:p>
    <w:p w14:paraId="632004AC" w14:textId="77777777" w:rsidR="0025311A" w:rsidRPr="00072587" w:rsidRDefault="0025311A" w:rsidP="0025311A">
      <w:pPr>
        <w:pStyle w:val="ListParagraph"/>
        <w:numPr>
          <w:ilvl w:val="0"/>
          <w:numId w:val="9"/>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We take into account the parents’ concerns</w:t>
      </w:r>
    </w:p>
    <w:p w14:paraId="5E6015D2" w14:textId="77777777" w:rsidR="0025311A" w:rsidRPr="00072587" w:rsidRDefault="0025311A" w:rsidP="0025311A">
      <w:pPr>
        <w:pStyle w:val="ListParagraph"/>
        <w:numPr>
          <w:ilvl w:val="0"/>
          <w:numId w:val="9"/>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Everyone understands the agreed outcomes sought for the child</w:t>
      </w:r>
    </w:p>
    <w:p w14:paraId="2732033D" w14:textId="77777777" w:rsidR="0025311A" w:rsidRPr="00072587" w:rsidRDefault="0025311A" w:rsidP="0025311A">
      <w:pPr>
        <w:pStyle w:val="ListParagraph"/>
        <w:numPr>
          <w:ilvl w:val="0"/>
          <w:numId w:val="9"/>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Everyone is clear on what the next steps are</w:t>
      </w:r>
    </w:p>
    <w:p w14:paraId="44B30EDB" w14:textId="09988204" w:rsidR="0025311A" w:rsidRPr="00072587" w:rsidRDefault="0025311A" w:rsidP="0025311A">
      <w:pPr>
        <w:pStyle w:val="ListParagraph"/>
        <w:numPr>
          <w:ilvl w:val="0"/>
          <w:numId w:val="9"/>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0"/>
          <w:lang w:val="en-US"/>
        </w:rPr>
        <w:t xml:space="preserve">Notes of these early discussions will be added to the </w:t>
      </w:r>
      <w:r w:rsidR="00071C01">
        <w:rPr>
          <w:rFonts w:ascii="Arial Unicode MS" w:eastAsia="Arial Unicode MS" w:hAnsi="Arial Unicode MS" w:cs="Arial Unicode MS"/>
          <w:szCs w:val="20"/>
          <w:lang w:val="en-US"/>
        </w:rPr>
        <w:t>child’s</w:t>
      </w:r>
      <w:r w:rsidRPr="00072587">
        <w:rPr>
          <w:rFonts w:ascii="Arial Unicode MS" w:eastAsia="Arial Unicode MS" w:hAnsi="Arial Unicode MS" w:cs="Arial Unicode MS"/>
          <w:szCs w:val="20"/>
          <w:lang w:val="en-US"/>
        </w:rPr>
        <w:t xml:space="preserve"> record and given to their parents. </w:t>
      </w:r>
    </w:p>
    <w:p w14:paraId="244DBD47" w14:textId="05B5B05B" w:rsidR="00A84D1D" w:rsidRPr="00072587" w:rsidRDefault="0025311A" w:rsidP="00E97EE8">
      <w:pPr>
        <w:pStyle w:val="ListParagraph"/>
        <w:numPr>
          <w:ilvl w:val="0"/>
          <w:numId w:val="9"/>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0"/>
          <w:lang w:val="en-US"/>
        </w:rPr>
        <w:t xml:space="preserve">We will formally notify parents when it is decided that a </w:t>
      </w:r>
      <w:r w:rsidR="00071C01">
        <w:rPr>
          <w:rFonts w:ascii="Arial Unicode MS" w:eastAsia="Arial Unicode MS" w:hAnsi="Arial Unicode MS" w:cs="Arial Unicode MS"/>
          <w:szCs w:val="20"/>
          <w:lang w:val="en-US"/>
        </w:rPr>
        <w:t>child</w:t>
      </w:r>
      <w:r w:rsidRPr="00072587">
        <w:rPr>
          <w:rFonts w:ascii="Arial Unicode MS" w:eastAsia="Arial Unicode MS" w:hAnsi="Arial Unicode MS" w:cs="Arial Unicode MS"/>
          <w:szCs w:val="20"/>
          <w:lang w:val="en-US"/>
        </w:rPr>
        <w:t xml:space="preserve"> will receive SEN support. </w:t>
      </w:r>
    </w:p>
    <w:p w14:paraId="55631ED7" w14:textId="78CCD775" w:rsidR="00E97EE8" w:rsidRPr="00072587" w:rsidRDefault="00A84D1D"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5.4 Assessing and reviewing </w:t>
      </w:r>
      <w:r w:rsidR="00071C01">
        <w:rPr>
          <w:rFonts w:ascii="Arial Unicode MS" w:eastAsia="Arial Unicode MS" w:hAnsi="Arial Unicode MS" w:cs="Arial Unicode MS"/>
          <w:b/>
        </w:rPr>
        <w:t>children’s</w:t>
      </w:r>
      <w:r w:rsidRPr="00072587">
        <w:rPr>
          <w:rFonts w:ascii="Arial Unicode MS" w:eastAsia="Arial Unicode MS" w:hAnsi="Arial Unicode MS" w:cs="Arial Unicode MS"/>
          <w:b/>
        </w:rPr>
        <w:t xml:space="preserve"> progress towards outcomes </w:t>
      </w:r>
      <w:r w:rsidR="00EA7CAD" w:rsidRPr="00072587">
        <w:rPr>
          <w:rFonts w:ascii="Arial Unicode MS" w:eastAsia="Arial Unicode MS" w:hAnsi="Arial Unicode MS" w:cs="Arial Unicode MS"/>
          <w:b/>
        </w:rPr>
        <w:t xml:space="preserve"> </w:t>
      </w:r>
    </w:p>
    <w:p w14:paraId="56A2F3F9" w14:textId="77777777" w:rsidR="0025311A" w:rsidRPr="00072587" w:rsidRDefault="0025311A"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All teachers meet with the Headteacher on a termly (and occasionally half termly basis) for a Pupil Progress Meetings. </w:t>
      </w:r>
    </w:p>
    <w:p w14:paraId="44767771" w14:textId="77777777" w:rsidR="0025311A" w:rsidRPr="0025311A" w:rsidRDefault="0025311A" w:rsidP="0025311A">
      <w:pPr>
        <w:spacing w:before="120" w:after="120" w:line="240" w:lineRule="auto"/>
        <w:rPr>
          <w:rFonts w:ascii="Arial Unicode MS" w:eastAsia="Arial Unicode MS" w:hAnsi="Arial Unicode MS" w:cs="Arial Unicode MS"/>
          <w:szCs w:val="20"/>
          <w:lang w:val="en-US"/>
        </w:rPr>
      </w:pPr>
      <w:r w:rsidRPr="0025311A">
        <w:rPr>
          <w:rFonts w:ascii="Arial Unicode MS" w:eastAsia="Arial Unicode MS" w:hAnsi="Arial Unicode MS" w:cs="Arial Unicode MS"/>
          <w:szCs w:val="20"/>
          <w:lang w:val="en-US"/>
        </w:rPr>
        <w:t xml:space="preserve">We will follow the graduated approach and the four-part cycle of </w:t>
      </w:r>
      <w:r w:rsidRPr="0025311A">
        <w:rPr>
          <w:rFonts w:ascii="Arial Unicode MS" w:eastAsia="Arial Unicode MS" w:hAnsi="Arial Unicode MS" w:cs="Arial Unicode MS"/>
          <w:b/>
          <w:szCs w:val="20"/>
          <w:lang w:val="en-US"/>
        </w:rPr>
        <w:t>assess, plan, do, review</w:t>
      </w:r>
      <w:r w:rsidRPr="0025311A">
        <w:rPr>
          <w:rFonts w:ascii="Arial Unicode MS" w:eastAsia="Arial Unicode MS" w:hAnsi="Arial Unicode MS" w:cs="Arial Unicode MS"/>
          <w:szCs w:val="20"/>
          <w:lang w:val="en-US"/>
        </w:rPr>
        <w:t xml:space="preserve">.  </w:t>
      </w:r>
    </w:p>
    <w:p w14:paraId="0FD0F7AE" w14:textId="70B90359" w:rsidR="0025311A" w:rsidRPr="0025311A" w:rsidRDefault="0025311A" w:rsidP="0025311A">
      <w:pPr>
        <w:spacing w:before="120" w:after="120" w:line="240" w:lineRule="auto"/>
        <w:rPr>
          <w:rFonts w:ascii="Arial Unicode MS" w:eastAsia="Arial Unicode MS" w:hAnsi="Arial Unicode MS" w:cs="Arial Unicode MS"/>
          <w:szCs w:val="20"/>
          <w:lang w:val="en-US"/>
        </w:rPr>
      </w:pPr>
      <w:r w:rsidRPr="0025311A">
        <w:rPr>
          <w:rFonts w:ascii="Arial Unicode MS" w:eastAsia="Arial Unicode MS" w:hAnsi="Arial Unicode MS" w:cs="Arial Unicode MS"/>
          <w:szCs w:val="20"/>
          <w:lang w:val="en-US"/>
        </w:rPr>
        <w:t>The class or subject teacher will work with the SEN</w:t>
      </w:r>
      <w:r w:rsidR="00D73724">
        <w:rPr>
          <w:rFonts w:ascii="Arial Unicode MS" w:eastAsia="Arial Unicode MS" w:hAnsi="Arial Unicode MS" w:cs="Arial Unicode MS"/>
          <w:szCs w:val="20"/>
          <w:lang w:val="en-US"/>
        </w:rPr>
        <w:t>D</w:t>
      </w:r>
      <w:r w:rsidRPr="0025311A">
        <w:rPr>
          <w:rFonts w:ascii="Arial Unicode MS" w:eastAsia="Arial Unicode MS" w:hAnsi="Arial Unicode MS" w:cs="Arial Unicode MS"/>
          <w:szCs w:val="20"/>
          <w:lang w:val="en-US"/>
        </w:rPr>
        <w:t xml:space="preserve">CO to carry out a clear analysis of the </w:t>
      </w:r>
      <w:r w:rsidR="005A7DB4">
        <w:rPr>
          <w:rFonts w:ascii="Arial Unicode MS" w:eastAsia="Arial Unicode MS" w:hAnsi="Arial Unicode MS" w:cs="Arial Unicode MS"/>
          <w:szCs w:val="20"/>
          <w:lang w:val="en-US"/>
        </w:rPr>
        <w:t>child’s</w:t>
      </w:r>
      <w:r w:rsidRPr="0025311A">
        <w:rPr>
          <w:rFonts w:ascii="Arial Unicode MS" w:eastAsia="Arial Unicode MS" w:hAnsi="Arial Unicode MS" w:cs="Arial Unicode MS"/>
          <w:szCs w:val="20"/>
          <w:lang w:val="en-US"/>
        </w:rPr>
        <w:t xml:space="preserve"> needs. This will draw on:</w:t>
      </w:r>
    </w:p>
    <w:p w14:paraId="5EBA8894" w14:textId="08F12FC4" w:rsidR="0025311A" w:rsidRPr="00072587" w:rsidRDefault="0025311A" w:rsidP="0025311A">
      <w:pPr>
        <w:pStyle w:val="ListParagraph"/>
        <w:numPr>
          <w:ilvl w:val="0"/>
          <w:numId w:val="10"/>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The teacher’s assessment and experience of the </w:t>
      </w:r>
      <w:r w:rsidR="00071C01">
        <w:rPr>
          <w:rFonts w:ascii="Arial Unicode MS" w:eastAsia="Arial Unicode MS" w:hAnsi="Arial Unicode MS" w:cs="Arial Unicode MS"/>
          <w:szCs w:val="24"/>
          <w:lang w:val="en-US"/>
        </w:rPr>
        <w:t>child</w:t>
      </w:r>
    </w:p>
    <w:p w14:paraId="351682B6" w14:textId="77777777" w:rsidR="0025311A" w:rsidRPr="00072587" w:rsidRDefault="0025311A" w:rsidP="0025311A">
      <w:pPr>
        <w:pStyle w:val="ListParagraph"/>
        <w:numPr>
          <w:ilvl w:val="0"/>
          <w:numId w:val="10"/>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Their previous progress and attainment and behaviour </w:t>
      </w:r>
    </w:p>
    <w:p w14:paraId="3BA15E01" w14:textId="77777777" w:rsidR="0025311A" w:rsidRPr="00072587" w:rsidRDefault="0025311A" w:rsidP="0025311A">
      <w:pPr>
        <w:pStyle w:val="ListParagraph"/>
        <w:numPr>
          <w:ilvl w:val="0"/>
          <w:numId w:val="10"/>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Other teachers’ assessments, where relevant</w:t>
      </w:r>
    </w:p>
    <w:p w14:paraId="38A016B1" w14:textId="77777777" w:rsidR="0025311A" w:rsidRPr="00072587" w:rsidRDefault="0025311A" w:rsidP="0025311A">
      <w:pPr>
        <w:pStyle w:val="ListParagraph"/>
        <w:numPr>
          <w:ilvl w:val="0"/>
          <w:numId w:val="10"/>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The individual’s development in comparison to their peers and national data</w:t>
      </w:r>
    </w:p>
    <w:p w14:paraId="70936555" w14:textId="77777777" w:rsidR="00072587" w:rsidRDefault="0025311A" w:rsidP="0025311A">
      <w:pPr>
        <w:pStyle w:val="ListParagraph"/>
        <w:numPr>
          <w:ilvl w:val="0"/>
          <w:numId w:val="10"/>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The views and experience of parents</w:t>
      </w:r>
    </w:p>
    <w:p w14:paraId="61A35055" w14:textId="5F48E914" w:rsidR="0025311A" w:rsidRPr="00072587" w:rsidRDefault="0025311A" w:rsidP="0025311A">
      <w:pPr>
        <w:pStyle w:val="ListParagraph"/>
        <w:numPr>
          <w:ilvl w:val="0"/>
          <w:numId w:val="10"/>
        </w:numPr>
        <w:spacing w:before="120" w:after="120" w:line="240" w:lineRule="auto"/>
        <w:rPr>
          <w:rFonts w:ascii="Arial Unicode MS" w:eastAsia="Arial Unicode MS" w:hAnsi="Arial Unicode MS" w:cs="Arial Unicode MS"/>
          <w:sz w:val="24"/>
          <w:szCs w:val="24"/>
          <w:lang w:val="en-US"/>
        </w:rPr>
      </w:pPr>
      <w:r w:rsidRPr="00072587">
        <w:rPr>
          <w:rFonts w:ascii="Arial Unicode MS" w:eastAsia="Arial Unicode MS" w:hAnsi="Arial Unicode MS" w:cs="Arial Unicode MS"/>
          <w:szCs w:val="24"/>
          <w:lang w:val="en-US"/>
        </w:rPr>
        <w:t xml:space="preserve">The </w:t>
      </w:r>
      <w:r w:rsidR="00071C01">
        <w:rPr>
          <w:rFonts w:ascii="Arial Unicode MS" w:eastAsia="Arial Unicode MS" w:hAnsi="Arial Unicode MS" w:cs="Arial Unicode MS"/>
          <w:szCs w:val="24"/>
          <w:lang w:val="en-US"/>
        </w:rPr>
        <w:t>child</w:t>
      </w:r>
      <w:r w:rsidRPr="00072587">
        <w:rPr>
          <w:rFonts w:ascii="Arial Unicode MS" w:eastAsia="Arial Unicode MS" w:hAnsi="Arial Unicode MS" w:cs="Arial Unicode MS"/>
          <w:szCs w:val="24"/>
          <w:lang w:val="en-US"/>
        </w:rPr>
        <w:t>’s own views</w:t>
      </w:r>
    </w:p>
    <w:p w14:paraId="514DC0CB" w14:textId="77777777" w:rsidR="0025311A" w:rsidRPr="00072587" w:rsidRDefault="0025311A" w:rsidP="0025311A">
      <w:pPr>
        <w:pStyle w:val="ListParagraph"/>
        <w:numPr>
          <w:ilvl w:val="0"/>
          <w:numId w:val="11"/>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Advice from external support services, if relevant </w:t>
      </w:r>
    </w:p>
    <w:p w14:paraId="2EEA0583" w14:textId="77777777" w:rsidR="0025311A" w:rsidRPr="00072587" w:rsidRDefault="0025311A" w:rsidP="0025311A">
      <w:pPr>
        <w:pStyle w:val="ListParagraph"/>
        <w:numPr>
          <w:ilvl w:val="0"/>
          <w:numId w:val="11"/>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0"/>
          <w:lang w:val="en-US"/>
        </w:rPr>
        <w:t xml:space="preserve">The assessment will be reviewed regularly. </w:t>
      </w:r>
    </w:p>
    <w:p w14:paraId="62E23D4B" w14:textId="09947ED5" w:rsidR="0025311A" w:rsidRPr="00072587" w:rsidRDefault="0025311A" w:rsidP="00072587">
      <w:pPr>
        <w:spacing w:before="120" w:after="120" w:line="240" w:lineRule="auto"/>
        <w:rPr>
          <w:rFonts w:ascii="Arial Unicode MS" w:eastAsia="Arial Unicode MS" w:hAnsi="Arial Unicode MS" w:cs="Arial Unicode MS"/>
          <w:szCs w:val="20"/>
          <w:lang w:val="en-US"/>
        </w:rPr>
      </w:pPr>
      <w:r w:rsidRPr="0025311A">
        <w:rPr>
          <w:rFonts w:ascii="Arial Unicode MS" w:eastAsia="Arial Unicode MS" w:hAnsi="Arial Unicode MS" w:cs="Arial Unicode MS"/>
          <w:szCs w:val="20"/>
          <w:lang w:val="en-US"/>
        </w:rPr>
        <w:t xml:space="preserve">All teachers and support staff who work with the </w:t>
      </w:r>
      <w:r w:rsidR="00071C01">
        <w:rPr>
          <w:rFonts w:ascii="Arial Unicode MS" w:eastAsia="Arial Unicode MS" w:hAnsi="Arial Unicode MS" w:cs="Arial Unicode MS"/>
          <w:szCs w:val="20"/>
          <w:lang w:val="en-US"/>
        </w:rPr>
        <w:t>child</w:t>
      </w:r>
      <w:r w:rsidRPr="0025311A">
        <w:rPr>
          <w:rFonts w:ascii="Arial Unicode MS" w:eastAsia="Arial Unicode MS" w:hAnsi="Arial Unicode MS" w:cs="Arial Unicode MS"/>
          <w:szCs w:val="20"/>
          <w:lang w:val="en-US"/>
        </w:rPr>
        <w:t xml:space="preserve"> will be made aware of their needs, the outcomes sought, the support provided, and any teaching strategies or approaches that are required. We will regularly review the effectiveness of the support and interventions and their impact on the </w:t>
      </w:r>
      <w:r w:rsidR="00071C01">
        <w:rPr>
          <w:rFonts w:ascii="Arial Unicode MS" w:eastAsia="Arial Unicode MS" w:hAnsi="Arial Unicode MS" w:cs="Arial Unicode MS"/>
          <w:szCs w:val="20"/>
          <w:lang w:val="en-US"/>
        </w:rPr>
        <w:t>child</w:t>
      </w:r>
      <w:r w:rsidRPr="0025311A">
        <w:rPr>
          <w:rFonts w:ascii="Arial Unicode MS" w:eastAsia="Arial Unicode MS" w:hAnsi="Arial Unicode MS" w:cs="Arial Unicode MS"/>
          <w:szCs w:val="20"/>
          <w:lang w:val="en-US"/>
        </w:rPr>
        <w:t xml:space="preserve">’s progress. </w:t>
      </w:r>
    </w:p>
    <w:p w14:paraId="1C5643C2" w14:textId="75A681E8" w:rsidR="00A84D1D" w:rsidRPr="00072587" w:rsidRDefault="00A84D1D"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5.5 Supporting </w:t>
      </w:r>
      <w:r w:rsidR="00071C01">
        <w:rPr>
          <w:rFonts w:ascii="Arial Unicode MS" w:eastAsia="Arial Unicode MS" w:hAnsi="Arial Unicode MS" w:cs="Arial Unicode MS"/>
          <w:b/>
        </w:rPr>
        <w:t>children</w:t>
      </w:r>
      <w:r w:rsidRPr="00072587">
        <w:rPr>
          <w:rFonts w:ascii="Arial Unicode MS" w:eastAsia="Arial Unicode MS" w:hAnsi="Arial Unicode MS" w:cs="Arial Unicode MS"/>
          <w:b/>
        </w:rPr>
        <w:t xml:space="preserve"> moving between phases and preparing for adulthood </w:t>
      </w:r>
    </w:p>
    <w:p w14:paraId="34723754" w14:textId="77777777" w:rsidR="00A84D1D" w:rsidRPr="00072587" w:rsidRDefault="00A84D1D"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At the end of every academic year teachers meet to pass on relevant information about children who are moving into a different class. This will include levels of attainment but will also include best ways to support a child, what interventions have been effective and possibly resources that help a child move forward in their learning. </w:t>
      </w:r>
    </w:p>
    <w:p w14:paraId="1CC160CB" w14:textId="7510047E" w:rsidR="00A84D1D" w:rsidRPr="00072587" w:rsidRDefault="00A84D1D"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When children leave to go to another school, such as when they move to secondary schools, we </w:t>
      </w:r>
      <w:r w:rsidR="00144536" w:rsidRPr="00072587">
        <w:rPr>
          <w:rFonts w:ascii="Arial Unicode MS" w:eastAsia="Arial Unicode MS" w:hAnsi="Arial Unicode MS" w:cs="Arial Unicode MS"/>
        </w:rPr>
        <w:t>l</w:t>
      </w:r>
      <w:r w:rsidR="00144536">
        <w:rPr>
          <w:rFonts w:ascii="Arial Unicode MS" w:eastAsia="Arial Unicode MS" w:hAnsi="Arial Unicode MS" w:cs="Arial Unicode MS"/>
        </w:rPr>
        <w:t xml:space="preserve">iaise </w:t>
      </w:r>
      <w:r w:rsidRPr="00072587">
        <w:rPr>
          <w:rFonts w:ascii="Arial Unicode MS" w:eastAsia="Arial Unicode MS" w:hAnsi="Arial Unicode MS" w:cs="Arial Unicode MS"/>
        </w:rPr>
        <w:t>with the new school. If a child has SEN</w:t>
      </w:r>
      <w:r w:rsidR="00D73724">
        <w:rPr>
          <w:rFonts w:ascii="Arial Unicode MS" w:eastAsia="Arial Unicode MS" w:hAnsi="Arial Unicode MS" w:cs="Arial Unicode MS"/>
        </w:rPr>
        <w:t>D</w:t>
      </w:r>
      <w:r w:rsidRPr="00072587">
        <w:rPr>
          <w:rFonts w:ascii="Arial Unicode MS" w:eastAsia="Arial Unicode MS" w:hAnsi="Arial Unicode MS" w:cs="Arial Unicode MS"/>
        </w:rPr>
        <w:t xml:space="preserve"> then the SEN</w:t>
      </w:r>
      <w:r w:rsidR="00D73724">
        <w:rPr>
          <w:rFonts w:ascii="Arial Unicode MS" w:eastAsia="Arial Unicode MS" w:hAnsi="Arial Unicode MS" w:cs="Arial Unicode MS"/>
        </w:rPr>
        <w:t>D</w:t>
      </w:r>
      <w:r w:rsidRPr="00072587">
        <w:rPr>
          <w:rFonts w:ascii="Arial Unicode MS" w:eastAsia="Arial Unicode MS" w:hAnsi="Arial Unicode MS" w:cs="Arial Unicode MS"/>
        </w:rPr>
        <w:t xml:space="preserve">Cos at both school will discuss a transition that may include the child visiting their new school, sometimes with their current LSA (learning support assistant). </w:t>
      </w:r>
    </w:p>
    <w:p w14:paraId="41AB05F7" w14:textId="49317210" w:rsidR="00A84D1D" w:rsidRPr="00072587" w:rsidRDefault="0025311A" w:rsidP="0025311A">
      <w:pPr>
        <w:spacing w:before="120" w:after="120" w:line="240" w:lineRule="auto"/>
        <w:rPr>
          <w:rFonts w:ascii="Arial Unicode MS" w:eastAsia="Arial Unicode MS" w:hAnsi="Arial Unicode MS" w:cs="Arial Unicode MS"/>
          <w:szCs w:val="20"/>
          <w:lang w:val="en-US"/>
        </w:rPr>
      </w:pPr>
      <w:r w:rsidRPr="0025311A">
        <w:rPr>
          <w:rFonts w:ascii="Arial Unicode MS" w:eastAsia="Arial Unicode MS" w:hAnsi="Arial Unicode MS" w:cs="Arial Unicode MS"/>
          <w:szCs w:val="20"/>
          <w:lang w:val="en-US"/>
        </w:rPr>
        <w:t xml:space="preserve">We will share information with the school, college, or other setting the </w:t>
      </w:r>
      <w:r w:rsidR="00071C01">
        <w:rPr>
          <w:rFonts w:ascii="Arial Unicode MS" w:eastAsia="Arial Unicode MS" w:hAnsi="Arial Unicode MS" w:cs="Arial Unicode MS"/>
          <w:szCs w:val="20"/>
          <w:lang w:val="en-US"/>
        </w:rPr>
        <w:t>child</w:t>
      </w:r>
      <w:r w:rsidRPr="0025311A">
        <w:rPr>
          <w:rFonts w:ascii="Arial Unicode MS" w:eastAsia="Arial Unicode MS" w:hAnsi="Arial Unicode MS" w:cs="Arial Unicode MS"/>
          <w:szCs w:val="20"/>
          <w:lang w:val="en-US"/>
        </w:rPr>
        <w:t xml:space="preserve"> is moving to. We will agree with parents and </w:t>
      </w:r>
      <w:r w:rsidR="00071C01">
        <w:rPr>
          <w:rFonts w:ascii="Arial Unicode MS" w:eastAsia="Arial Unicode MS" w:hAnsi="Arial Unicode MS" w:cs="Arial Unicode MS"/>
          <w:szCs w:val="20"/>
          <w:lang w:val="en-US"/>
        </w:rPr>
        <w:t>child</w:t>
      </w:r>
      <w:r w:rsidRPr="0025311A">
        <w:rPr>
          <w:rFonts w:ascii="Arial Unicode MS" w:eastAsia="Arial Unicode MS" w:hAnsi="Arial Unicode MS" w:cs="Arial Unicode MS"/>
          <w:szCs w:val="20"/>
          <w:lang w:val="en-US"/>
        </w:rPr>
        <w:t xml:space="preserve"> which information will be shared as part of this. </w:t>
      </w:r>
    </w:p>
    <w:p w14:paraId="5910B3BD" w14:textId="64129C04" w:rsidR="00A84D1D" w:rsidRPr="00072587" w:rsidRDefault="00A84D1D" w:rsidP="00E97EE8">
      <w:pPr>
        <w:rPr>
          <w:rFonts w:ascii="Arial Unicode MS" w:eastAsia="Arial Unicode MS" w:hAnsi="Arial Unicode MS" w:cs="Arial Unicode MS"/>
          <w:b/>
        </w:rPr>
      </w:pPr>
      <w:r w:rsidRPr="00072587">
        <w:rPr>
          <w:rFonts w:ascii="Arial Unicode MS" w:eastAsia="Arial Unicode MS" w:hAnsi="Arial Unicode MS" w:cs="Arial Unicode MS"/>
          <w:b/>
        </w:rPr>
        <w:t>5.6</w:t>
      </w:r>
      <w:r w:rsidR="00071C01">
        <w:rPr>
          <w:rFonts w:ascii="Arial Unicode MS" w:eastAsia="Arial Unicode MS" w:hAnsi="Arial Unicode MS" w:cs="Arial Unicode MS"/>
          <w:b/>
        </w:rPr>
        <w:t xml:space="preserve"> Our approach to teaching children</w:t>
      </w:r>
      <w:r w:rsidRPr="00072587">
        <w:rPr>
          <w:rFonts w:ascii="Arial Unicode MS" w:eastAsia="Arial Unicode MS" w:hAnsi="Arial Unicode MS" w:cs="Arial Unicode MS"/>
          <w:b/>
        </w:rPr>
        <w:t xml:space="preserve"> with SEN</w:t>
      </w:r>
      <w:r w:rsidR="00D73724">
        <w:rPr>
          <w:rFonts w:ascii="Arial Unicode MS" w:eastAsia="Arial Unicode MS" w:hAnsi="Arial Unicode MS" w:cs="Arial Unicode MS"/>
          <w:b/>
        </w:rPr>
        <w:t>D</w:t>
      </w:r>
      <w:r w:rsidRPr="00072587">
        <w:rPr>
          <w:rFonts w:ascii="Arial Unicode MS" w:eastAsia="Arial Unicode MS" w:hAnsi="Arial Unicode MS" w:cs="Arial Unicode MS"/>
          <w:b/>
        </w:rPr>
        <w:t xml:space="preserve"> </w:t>
      </w:r>
    </w:p>
    <w:p w14:paraId="70CC3FC9" w14:textId="77777777" w:rsidR="00EC4863" w:rsidRPr="00072587" w:rsidRDefault="00EC4863"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At Matching Green we strive to enable children to work as independently as possible to fulfil their potential. Class teachers provide children with resources and materials that are differentiated to enable children to access the curriculum. Where necessary a LSA may provide further support to enable children to work independently. </w:t>
      </w:r>
    </w:p>
    <w:p w14:paraId="66B7F1F6" w14:textId="77777777" w:rsidR="00EC4863" w:rsidRPr="00072587" w:rsidRDefault="00EC4863" w:rsidP="00E97EE8">
      <w:pPr>
        <w:rPr>
          <w:rFonts w:ascii="Arial Unicode MS" w:eastAsia="Arial Unicode MS" w:hAnsi="Arial Unicode MS" w:cs="Arial Unicode MS"/>
        </w:rPr>
      </w:pPr>
      <w:r w:rsidRPr="00072587">
        <w:rPr>
          <w:rFonts w:ascii="Arial Unicode MS" w:eastAsia="Arial Unicode MS" w:hAnsi="Arial Unicode MS" w:cs="Arial Unicode MS"/>
        </w:rPr>
        <w:t>When a child has been identified as having Special Educational needs then</w:t>
      </w:r>
      <w:r w:rsidR="009C390F" w:rsidRPr="00072587">
        <w:rPr>
          <w:rFonts w:ascii="Arial Unicode MS" w:eastAsia="Arial Unicode MS" w:hAnsi="Arial Unicode MS" w:cs="Arial Unicode MS"/>
        </w:rPr>
        <w:t xml:space="preserve"> a ‘One Plan’ is started and a meeting is arranged with the child, parents or carers, the class teacher and SEN</w:t>
      </w:r>
      <w:r w:rsidR="00D73724">
        <w:rPr>
          <w:rFonts w:ascii="Arial Unicode MS" w:eastAsia="Arial Unicode MS" w:hAnsi="Arial Unicode MS" w:cs="Arial Unicode MS"/>
        </w:rPr>
        <w:t>D</w:t>
      </w:r>
      <w:r w:rsidR="009C390F" w:rsidRPr="00072587">
        <w:rPr>
          <w:rFonts w:ascii="Arial Unicode MS" w:eastAsia="Arial Unicode MS" w:hAnsi="Arial Unicode MS" w:cs="Arial Unicode MS"/>
        </w:rPr>
        <w:t>Co. Sometimes other professionals such a</w:t>
      </w:r>
      <w:r w:rsidR="0025311A" w:rsidRPr="00072587">
        <w:rPr>
          <w:rFonts w:ascii="Arial Unicode MS" w:eastAsia="Arial Unicode MS" w:hAnsi="Arial Unicode MS" w:cs="Arial Unicode MS"/>
        </w:rPr>
        <w:t>n</w:t>
      </w:r>
      <w:r w:rsidR="009C390F" w:rsidRPr="00072587">
        <w:rPr>
          <w:rFonts w:ascii="Arial Unicode MS" w:eastAsia="Arial Unicode MS" w:hAnsi="Arial Unicode MS" w:cs="Arial Unicode MS"/>
        </w:rPr>
        <w:t xml:space="preserve"> Educational Psychologists, Specialists teachers or Speech and Language therapists attend. At the meeting the child is at the centre of all discussions and decisions and we ensure that the child’s voice, their concerns</w:t>
      </w:r>
      <w:r w:rsidR="00464499" w:rsidRPr="00072587">
        <w:rPr>
          <w:rFonts w:ascii="Arial Unicode MS" w:eastAsia="Arial Unicode MS" w:hAnsi="Arial Unicode MS" w:cs="Arial Unicode MS"/>
        </w:rPr>
        <w:t xml:space="preserve"> </w:t>
      </w:r>
      <w:r w:rsidR="009C390F" w:rsidRPr="00072587">
        <w:rPr>
          <w:rFonts w:ascii="Arial Unicode MS" w:eastAsia="Arial Unicode MS" w:hAnsi="Arial Unicode MS" w:cs="Arial Unicode MS"/>
        </w:rPr>
        <w:t xml:space="preserve">and aspirations, are heard. </w:t>
      </w:r>
      <w:r w:rsidR="00464499" w:rsidRPr="00072587">
        <w:rPr>
          <w:rFonts w:ascii="Arial Unicode MS" w:eastAsia="Arial Unicode MS" w:hAnsi="Arial Unicode MS" w:cs="Arial Unicode MS"/>
        </w:rPr>
        <w:t xml:space="preserve">We all share our appreciation of the child and celebrate their successes. We also agree on desired outcomes and targets. This forms part of the cycle of ‘assess, plan, </w:t>
      </w:r>
      <w:r w:rsidR="0025311A" w:rsidRPr="00072587">
        <w:rPr>
          <w:rFonts w:ascii="Arial Unicode MS" w:eastAsia="Arial Unicode MS" w:hAnsi="Arial Unicode MS" w:cs="Arial Unicode MS"/>
        </w:rPr>
        <w:t>do,</w:t>
      </w:r>
      <w:r w:rsidR="00464499" w:rsidRPr="00072587">
        <w:rPr>
          <w:rFonts w:ascii="Arial Unicode MS" w:eastAsia="Arial Unicode MS" w:hAnsi="Arial Unicode MS" w:cs="Arial Unicode MS"/>
        </w:rPr>
        <w:t xml:space="preserve"> </w:t>
      </w:r>
      <w:r w:rsidR="0025311A" w:rsidRPr="00072587">
        <w:rPr>
          <w:rFonts w:ascii="Arial Unicode MS" w:eastAsia="Arial Unicode MS" w:hAnsi="Arial Unicode MS" w:cs="Arial Unicode MS"/>
        </w:rPr>
        <w:t>review’</w:t>
      </w:r>
      <w:r w:rsidR="00464499" w:rsidRPr="00072587">
        <w:rPr>
          <w:rFonts w:ascii="Arial Unicode MS" w:eastAsia="Arial Unicode MS" w:hAnsi="Arial Unicode MS" w:cs="Arial Unicode MS"/>
        </w:rPr>
        <w:t xml:space="preserve"> as required by the SEN</w:t>
      </w:r>
      <w:r w:rsidR="00D73724">
        <w:rPr>
          <w:rFonts w:ascii="Arial Unicode MS" w:eastAsia="Arial Unicode MS" w:hAnsi="Arial Unicode MS" w:cs="Arial Unicode MS"/>
        </w:rPr>
        <w:t>D</w:t>
      </w:r>
      <w:r w:rsidR="00464499" w:rsidRPr="00072587">
        <w:rPr>
          <w:rFonts w:ascii="Arial Unicode MS" w:eastAsia="Arial Unicode MS" w:hAnsi="Arial Unicode MS" w:cs="Arial Unicode MS"/>
        </w:rPr>
        <w:t xml:space="preserve"> Code Of Practise 2014. These One Plan meetings are held termly to support the child. We agree best ways to support a child in their learning such as teaching strategies and</w:t>
      </w:r>
      <w:r w:rsidRPr="00072587">
        <w:rPr>
          <w:rFonts w:ascii="Arial Unicode MS" w:eastAsia="Arial Unicode MS" w:hAnsi="Arial Unicode MS" w:cs="Arial Unicode MS"/>
        </w:rPr>
        <w:t xml:space="preserve"> further strategies or resources, (such as visual time tables) may be suggested by the SEN</w:t>
      </w:r>
      <w:r w:rsidR="00D73724">
        <w:rPr>
          <w:rFonts w:ascii="Arial Unicode MS" w:eastAsia="Arial Unicode MS" w:hAnsi="Arial Unicode MS" w:cs="Arial Unicode MS"/>
        </w:rPr>
        <w:t>DC</w:t>
      </w:r>
      <w:r w:rsidRPr="00072587">
        <w:rPr>
          <w:rFonts w:ascii="Arial Unicode MS" w:eastAsia="Arial Unicode MS" w:hAnsi="Arial Unicode MS" w:cs="Arial Unicode MS"/>
        </w:rPr>
        <w:t xml:space="preserve">o or outside agencies.  </w:t>
      </w:r>
    </w:p>
    <w:p w14:paraId="39CA5298" w14:textId="562FC0B0" w:rsidR="00EC4863" w:rsidRPr="00072587" w:rsidRDefault="0025311A" w:rsidP="0025311A">
      <w:pPr>
        <w:spacing w:before="120" w:after="120" w:line="240" w:lineRule="auto"/>
        <w:rPr>
          <w:rFonts w:ascii="Arial Unicode MS" w:eastAsia="Arial Unicode MS" w:hAnsi="Arial Unicode MS" w:cs="Arial Unicode MS"/>
          <w:szCs w:val="20"/>
          <w:lang w:val="en-US"/>
        </w:rPr>
      </w:pPr>
      <w:r w:rsidRPr="0025311A">
        <w:rPr>
          <w:rFonts w:ascii="Arial Unicode MS" w:eastAsia="Arial Unicode MS" w:hAnsi="Arial Unicode MS" w:cs="Arial Unicode MS"/>
          <w:szCs w:val="20"/>
          <w:lang w:val="en-US"/>
        </w:rPr>
        <w:t xml:space="preserve">Teachers are responsible and accountable for the progress and development of all the </w:t>
      </w:r>
      <w:r w:rsidR="00071C01">
        <w:rPr>
          <w:rFonts w:ascii="Arial Unicode MS" w:eastAsia="Arial Unicode MS" w:hAnsi="Arial Unicode MS" w:cs="Arial Unicode MS"/>
          <w:szCs w:val="20"/>
          <w:lang w:val="en-US"/>
        </w:rPr>
        <w:t>children</w:t>
      </w:r>
      <w:r w:rsidRPr="0025311A">
        <w:rPr>
          <w:rFonts w:ascii="Arial Unicode MS" w:eastAsia="Arial Unicode MS" w:hAnsi="Arial Unicode MS" w:cs="Arial Unicode MS"/>
          <w:szCs w:val="20"/>
          <w:lang w:val="en-US"/>
        </w:rPr>
        <w:t xml:space="preserve"> in their class. </w:t>
      </w:r>
      <w:r w:rsidRPr="00072587">
        <w:rPr>
          <w:rFonts w:ascii="Arial Unicode MS" w:eastAsia="Arial Unicode MS" w:hAnsi="Arial Unicode MS" w:cs="Arial Unicode MS"/>
          <w:szCs w:val="20"/>
          <w:lang w:val="en-US"/>
        </w:rPr>
        <w:t xml:space="preserve">  High quality teaching is our first step in responding to </w:t>
      </w:r>
      <w:r w:rsidR="00071C01">
        <w:rPr>
          <w:rFonts w:ascii="Arial Unicode MS" w:eastAsia="Arial Unicode MS" w:hAnsi="Arial Unicode MS" w:cs="Arial Unicode MS"/>
          <w:szCs w:val="20"/>
          <w:lang w:val="en-US"/>
        </w:rPr>
        <w:t>children</w:t>
      </w:r>
      <w:r w:rsidRPr="00072587">
        <w:rPr>
          <w:rFonts w:ascii="Arial Unicode MS" w:eastAsia="Arial Unicode MS" w:hAnsi="Arial Unicode MS" w:cs="Arial Unicode MS"/>
          <w:szCs w:val="20"/>
          <w:lang w:val="en-US"/>
        </w:rPr>
        <w:t xml:space="preserve"> who have SEN</w:t>
      </w:r>
      <w:r w:rsidR="00D73724">
        <w:rPr>
          <w:rFonts w:ascii="Arial Unicode MS" w:eastAsia="Arial Unicode MS" w:hAnsi="Arial Unicode MS" w:cs="Arial Unicode MS"/>
          <w:szCs w:val="20"/>
          <w:lang w:val="en-US"/>
        </w:rPr>
        <w:t>D</w:t>
      </w:r>
      <w:r w:rsidRPr="00072587">
        <w:rPr>
          <w:rFonts w:ascii="Arial Unicode MS" w:eastAsia="Arial Unicode MS" w:hAnsi="Arial Unicode MS" w:cs="Arial Unicode MS"/>
          <w:szCs w:val="20"/>
          <w:lang w:val="en-US"/>
        </w:rPr>
        <w:t xml:space="preserve">. This will be differentiated for individual </w:t>
      </w:r>
      <w:r w:rsidR="00071C01">
        <w:rPr>
          <w:rFonts w:ascii="Arial Unicode MS" w:eastAsia="Arial Unicode MS" w:hAnsi="Arial Unicode MS" w:cs="Arial Unicode MS"/>
          <w:szCs w:val="20"/>
          <w:lang w:val="en-US"/>
        </w:rPr>
        <w:t>children.</w:t>
      </w:r>
    </w:p>
    <w:p w14:paraId="796945A1" w14:textId="4740AB5F" w:rsidR="009C390F" w:rsidRPr="00406A0B" w:rsidRDefault="00EC4863" w:rsidP="00406A0B">
      <w:pPr>
        <w:rPr>
          <w:rFonts w:ascii="Arial Unicode MS" w:eastAsia="Arial Unicode MS" w:hAnsi="Arial Unicode MS" w:cs="Arial Unicode MS"/>
        </w:rPr>
      </w:pPr>
      <w:r w:rsidRPr="00072587">
        <w:rPr>
          <w:rFonts w:ascii="Arial Unicode MS" w:eastAsia="Arial Unicode MS" w:hAnsi="Arial Unicode MS" w:cs="Arial Unicode MS"/>
        </w:rPr>
        <w:t xml:space="preserve">We </w:t>
      </w:r>
      <w:r w:rsidR="00406A0B">
        <w:rPr>
          <w:rFonts w:ascii="Arial Unicode MS" w:eastAsia="Arial Unicode MS" w:hAnsi="Arial Unicode MS" w:cs="Arial Unicode MS"/>
        </w:rPr>
        <w:t>provide a wide range of interventions. These include Talk Boost, Drawing Therapy, Lego Club, Badger comprehension and precision monitoring.</w:t>
      </w:r>
    </w:p>
    <w:p w14:paraId="56A12208" w14:textId="77777777" w:rsidR="00A108C4" w:rsidRPr="00072587" w:rsidRDefault="00A108C4" w:rsidP="00A108C4">
      <w:pPr>
        <w:rPr>
          <w:rFonts w:ascii="Arial Unicode MS" w:eastAsia="Arial Unicode MS" w:hAnsi="Arial Unicode MS" w:cs="Arial Unicode MS"/>
        </w:rPr>
      </w:pPr>
      <w:r w:rsidRPr="00072587">
        <w:rPr>
          <w:rFonts w:ascii="Arial Unicode MS" w:eastAsia="Arial Unicode MS" w:hAnsi="Arial Unicode MS" w:cs="Arial Unicode MS"/>
        </w:rPr>
        <w:t xml:space="preserve">This list is not exhaustive and the Leaders/Teachers and LSA’s are always looking at new resources that can meet the changing needs of the children in our school.  </w:t>
      </w:r>
    </w:p>
    <w:p w14:paraId="7EA36026" w14:textId="77777777" w:rsidR="00464499" w:rsidRPr="00072587" w:rsidRDefault="009C390F" w:rsidP="00E97EE8">
      <w:pPr>
        <w:rPr>
          <w:rFonts w:ascii="Arial Unicode MS" w:eastAsia="Arial Unicode MS" w:hAnsi="Arial Unicode MS" w:cs="Arial Unicode MS"/>
        </w:rPr>
      </w:pPr>
      <w:r w:rsidRPr="00072587">
        <w:rPr>
          <w:rFonts w:ascii="Arial Unicode MS" w:eastAsia="Arial Unicode MS" w:hAnsi="Arial Unicode MS" w:cs="Arial Unicode MS"/>
        </w:rPr>
        <w:t>These interventions are put into place to mee</w:t>
      </w:r>
      <w:r w:rsidR="00464499" w:rsidRPr="00072587">
        <w:rPr>
          <w:rFonts w:ascii="Arial Unicode MS" w:eastAsia="Arial Unicode MS" w:hAnsi="Arial Unicode MS" w:cs="Arial Unicode MS"/>
        </w:rPr>
        <w:t>t individual needs as required and are agreed at One Plan meetings.</w:t>
      </w:r>
    </w:p>
    <w:p w14:paraId="5CAC8A70" w14:textId="77777777" w:rsidR="00464499" w:rsidRPr="00072587" w:rsidRDefault="00464499" w:rsidP="00E97EE8">
      <w:pPr>
        <w:rPr>
          <w:rFonts w:ascii="Arial Unicode MS" w:eastAsia="Arial Unicode MS" w:hAnsi="Arial Unicode MS" w:cs="Arial Unicode MS"/>
          <w:b/>
        </w:rPr>
      </w:pPr>
      <w:r w:rsidRPr="00072587">
        <w:rPr>
          <w:rFonts w:ascii="Arial Unicode MS" w:eastAsia="Arial Unicode MS" w:hAnsi="Arial Unicode MS" w:cs="Arial Unicode MS"/>
          <w:b/>
        </w:rPr>
        <w:t>5.7 Adaptions to the curriculum and Learning environ</w:t>
      </w:r>
      <w:r w:rsidR="00A108C4" w:rsidRPr="00072587">
        <w:rPr>
          <w:rFonts w:ascii="Arial Unicode MS" w:eastAsia="Arial Unicode MS" w:hAnsi="Arial Unicode MS" w:cs="Arial Unicode MS"/>
          <w:b/>
        </w:rPr>
        <w:t>ment (please see our Accessibility Plan)</w:t>
      </w:r>
    </w:p>
    <w:p w14:paraId="6247D59C" w14:textId="77777777" w:rsidR="00464499" w:rsidRPr="00072587" w:rsidRDefault="00464499"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At Matching Green School we make adaptions to the curriculum and learning environment to meet the needs of the children. For example, children with ADHD or ASD may need breaks in the day and sensory activities, they may need ear defenders if they find a particular environment stressful.  We have accessible toilet facilities. </w:t>
      </w:r>
      <w:r w:rsidR="00A108C4" w:rsidRPr="00072587">
        <w:rPr>
          <w:rFonts w:ascii="Arial Unicode MS" w:eastAsia="Arial Unicode MS" w:hAnsi="Arial Unicode MS" w:cs="Arial Unicode MS"/>
        </w:rPr>
        <w:t xml:space="preserve"> Some children require their work to be in a larger font or to be on different coloured paper, some children have the use of coloured overlays.  </w:t>
      </w:r>
    </w:p>
    <w:p w14:paraId="78DAA33A" w14:textId="30D5F21C" w:rsidR="00A108C4" w:rsidRPr="00A108C4" w:rsidRDefault="00A108C4" w:rsidP="00A108C4">
      <w:pPr>
        <w:spacing w:before="120" w:after="120" w:line="240" w:lineRule="auto"/>
        <w:rPr>
          <w:rFonts w:ascii="Arial Unicode MS" w:eastAsia="Arial Unicode MS" w:hAnsi="Arial Unicode MS" w:cs="Arial Unicode MS"/>
          <w:szCs w:val="20"/>
          <w:lang w:val="en-US"/>
        </w:rPr>
      </w:pPr>
      <w:r w:rsidRPr="00A108C4">
        <w:rPr>
          <w:rFonts w:ascii="Arial Unicode MS" w:eastAsia="Arial Unicode MS" w:hAnsi="Arial Unicode MS" w:cs="Arial Unicode MS"/>
          <w:szCs w:val="20"/>
          <w:lang w:val="en-US"/>
        </w:rPr>
        <w:t xml:space="preserve">We make the following adaptations to ensure all </w:t>
      </w:r>
      <w:r w:rsidR="00071C01">
        <w:rPr>
          <w:rFonts w:ascii="Arial Unicode MS" w:eastAsia="Arial Unicode MS" w:hAnsi="Arial Unicode MS" w:cs="Arial Unicode MS"/>
          <w:szCs w:val="20"/>
          <w:lang w:val="en-US"/>
        </w:rPr>
        <w:t>the needs of the child</w:t>
      </w:r>
      <w:r w:rsidRPr="00A108C4">
        <w:rPr>
          <w:rFonts w:ascii="Arial Unicode MS" w:eastAsia="Arial Unicode MS" w:hAnsi="Arial Unicode MS" w:cs="Arial Unicode MS"/>
          <w:szCs w:val="20"/>
          <w:lang w:val="en-US"/>
        </w:rPr>
        <w:t xml:space="preserve"> are met:</w:t>
      </w:r>
    </w:p>
    <w:p w14:paraId="76B4D4F0" w14:textId="179B551E" w:rsidR="00A108C4" w:rsidRPr="00072587" w:rsidRDefault="00A108C4" w:rsidP="00A108C4">
      <w:pPr>
        <w:pStyle w:val="ListParagraph"/>
        <w:numPr>
          <w:ilvl w:val="0"/>
          <w:numId w:val="13"/>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Differentiating our curriculum to ensure all </w:t>
      </w:r>
      <w:r w:rsidR="00071C01">
        <w:rPr>
          <w:rFonts w:ascii="Arial Unicode MS" w:eastAsia="Arial Unicode MS" w:hAnsi="Arial Unicode MS" w:cs="Arial Unicode MS"/>
          <w:szCs w:val="24"/>
          <w:lang w:val="en-US"/>
        </w:rPr>
        <w:t>children</w:t>
      </w:r>
      <w:r w:rsidRPr="00072587">
        <w:rPr>
          <w:rFonts w:ascii="Arial Unicode MS" w:eastAsia="Arial Unicode MS" w:hAnsi="Arial Unicode MS" w:cs="Arial Unicode MS"/>
          <w:szCs w:val="24"/>
          <w:lang w:val="en-US"/>
        </w:rPr>
        <w:t xml:space="preserve"> are able to access it, for example, by grouping, 1:1 work, teaching style, content of the lesson, etc. </w:t>
      </w:r>
    </w:p>
    <w:p w14:paraId="1259F88C" w14:textId="77777777" w:rsidR="00A108C4" w:rsidRPr="00072587" w:rsidRDefault="00A108C4" w:rsidP="00A108C4">
      <w:pPr>
        <w:pStyle w:val="ListParagraph"/>
        <w:numPr>
          <w:ilvl w:val="0"/>
          <w:numId w:val="13"/>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Adapting our resources and staffing </w:t>
      </w:r>
    </w:p>
    <w:p w14:paraId="20A0C1FE" w14:textId="77777777" w:rsidR="00A108C4" w:rsidRPr="00072587" w:rsidRDefault="00A108C4" w:rsidP="00A108C4">
      <w:pPr>
        <w:pStyle w:val="ListParagraph"/>
        <w:numPr>
          <w:ilvl w:val="0"/>
          <w:numId w:val="13"/>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Using recommended aids, such as laptops, </w:t>
      </w:r>
      <w:proofErr w:type="spellStart"/>
      <w:r w:rsidRPr="00072587">
        <w:rPr>
          <w:rFonts w:ascii="Arial Unicode MS" w:eastAsia="Arial Unicode MS" w:hAnsi="Arial Unicode MS" w:cs="Arial Unicode MS"/>
          <w:szCs w:val="24"/>
          <w:lang w:val="en-US"/>
        </w:rPr>
        <w:t>coloured</w:t>
      </w:r>
      <w:proofErr w:type="spellEnd"/>
      <w:r w:rsidRPr="00072587">
        <w:rPr>
          <w:rFonts w:ascii="Arial Unicode MS" w:eastAsia="Arial Unicode MS" w:hAnsi="Arial Unicode MS" w:cs="Arial Unicode MS"/>
          <w:szCs w:val="24"/>
          <w:lang w:val="en-US"/>
        </w:rPr>
        <w:t xml:space="preserve"> overlays, visual timetables, larger font, etc. </w:t>
      </w:r>
    </w:p>
    <w:p w14:paraId="523EEA6A" w14:textId="77777777" w:rsidR="00464499" w:rsidRPr="00072587" w:rsidRDefault="00A108C4" w:rsidP="00E97EE8">
      <w:pPr>
        <w:pStyle w:val="ListParagraph"/>
        <w:numPr>
          <w:ilvl w:val="0"/>
          <w:numId w:val="13"/>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Differentiating our teaching, for example, giving longer processing times, pre-teaching of key vocabulary, reading instructions aloud, etc. </w:t>
      </w:r>
    </w:p>
    <w:p w14:paraId="52B3C6BD" w14:textId="77777777" w:rsidR="00464499" w:rsidRPr="00072587" w:rsidRDefault="00464499"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5.8 </w:t>
      </w:r>
      <w:r w:rsidR="00E27B31" w:rsidRPr="00072587">
        <w:rPr>
          <w:rFonts w:ascii="Arial Unicode MS" w:eastAsia="Arial Unicode MS" w:hAnsi="Arial Unicode MS" w:cs="Arial Unicode MS"/>
          <w:b/>
        </w:rPr>
        <w:t>Additional Support for learning</w:t>
      </w:r>
    </w:p>
    <w:p w14:paraId="55DC1F85" w14:textId="047AF9D0" w:rsidR="00EC4863" w:rsidRPr="00072587" w:rsidRDefault="00E27B31" w:rsidP="00E97EE8">
      <w:pPr>
        <w:rPr>
          <w:rFonts w:ascii="Arial Unicode MS" w:eastAsia="Arial Unicode MS" w:hAnsi="Arial Unicode MS" w:cs="Arial Unicode MS"/>
        </w:rPr>
      </w:pPr>
      <w:r w:rsidRPr="00072587">
        <w:rPr>
          <w:rFonts w:ascii="Arial Unicode MS" w:eastAsia="Arial Unicode MS" w:hAnsi="Arial Unicode MS" w:cs="Arial Unicode MS"/>
        </w:rPr>
        <w:t>At Matching Green school we have an LSA</w:t>
      </w:r>
      <w:r w:rsidR="00071C01">
        <w:rPr>
          <w:rFonts w:ascii="Arial Unicode MS" w:eastAsia="Arial Unicode MS" w:hAnsi="Arial Unicode MS" w:cs="Arial Unicode MS"/>
        </w:rPr>
        <w:t xml:space="preserve"> or TA</w:t>
      </w:r>
      <w:r w:rsidRPr="00072587">
        <w:rPr>
          <w:rFonts w:ascii="Arial Unicode MS" w:eastAsia="Arial Unicode MS" w:hAnsi="Arial Unicode MS" w:cs="Arial Unicode MS"/>
        </w:rPr>
        <w:t xml:space="preserve"> allocated to each class</w:t>
      </w:r>
      <w:r w:rsidR="00A108C4" w:rsidRPr="00072587">
        <w:rPr>
          <w:rFonts w:ascii="Arial Unicode MS" w:eastAsia="Arial Unicode MS" w:hAnsi="Arial Unicode MS" w:cs="Arial Unicode MS"/>
        </w:rPr>
        <w:t xml:space="preserve"> (5 in total)</w:t>
      </w:r>
      <w:r w:rsidRPr="00072587">
        <w:rPr>
          <w:rFonts w:ascii="Arial Unicode MS" w:eastAsia="Arial Unicode MS" w:hAnsi="Arial Unicode MS" w:cs="Arial Unicode MS"/>
        </w:rPr>
        <w:t>. They are trained to deliver interventions agreed at the One Plan meetings</w:t>
      </w:r>
      <w:r w:rsidR="00A108C4" w:rsidRPr="00072587">
        <w:rPr>
          <w:rFonts w:ascii="Arial Unicode MS" w:eastAsia="Arial Unicode MS" w:hAnsi="Arial Unicode MS" w:cs="Arial Unicode MS"/>
        </w:rPr>
        <w:t xml:space="preserve"> (see the list above)</w:t>
      </w:r>
      <w:r w:rsidRPr="00072587">
        <w:rPr>
          <w:rFonts w:ascii="Arial Unicode MS" w:eastAsia="Arial Unicode MS" w:hAnsi="Arial Unicode MS" w:cs="Arial Unicode MS"/>
        </w:rPr>
        <w:t xml:space="preserve">. They also provide hover support for </w:t>
      </w:r>
      <w:r w:rsidR="00071C01">
        <w:rPr>
          <w:rFonts w:ascii="Arial Unicode MS" w:eastAsia="Arial Unicode MS" w:hAnsi="Arial Unicode MS" w:cs="Arial Unicode MS"/>
        </w:rPr>
        <w:t>children</w:t>
      </w:r>
      <w:r w:rsidRPr="00072587">
        <w:rPr>
          <w:rFonts w:ascii="Arial Unicode MS" w:eastAsia="Arial Unicode MS" w:hAnsi="Arial Unicode MS" w:cs="Arial Unicode MS"/>
        </w:rPr>
        <w:t xml:space="preserve">, 1:1 support when necessary and work with small groups. </w:t>
      </w:r>
    </w:p>
    <w:p w14:paraId="78B20981" w14:textId="6BF20EF9" w:rsidR="00EC4863" w:rsidRPr="00072587" w:rsidRDefault="00E27B31" w:rsidP="00E97EE8">
      <w:pPr>
        <w:rPr>
          <w:rFonts w:ascii="Arial Unicode MS" w:eastAsia="Arial Unicode MS" w:hAnsi="Arial Unicode MS" w:cs="Arial Unicode MS"/>
          <w:b/>
        </w:rPr>
      </w:pPr>
      <w:r w:rsidRPr="00072587">
        <w:rPr>
          <w:rFonts w:ascii="Arial Unicode MS" w:eastAsia="Arial Unicode MS" w:hAnsi="Arial Unicode MS" w:cs="Arial Unicode MS"/>
          <w:b/>
        </w:rPr>
        <w:t>We also work with the following agencies to prov</w:t>
      </w:r>
      <w:r w:rsidR="00A108C4" w:rsidRPr="00072587">
        <w:rPr>
          <w:rFonts w:ascii="Arial Unicode MS" w:eastAsia="Arial Unicode MS" w:hAnsi="Arial Unicode MS" w:cs="Arial Unicode MS"/>
          <w:b/>
        </w:rPr>
        <w:t xml:space="preserve">ide support for </w:t>
      </w:r>
      <w:r w:rsidR="00071C01">
        <w:rPr>
          <w:rFonts w:ascii="Arial Unicode MS" w:eastAsia="Arial Unicode MS" w:hAnsi="Arial Unicode MS" w:cs="Arial Unicode MS"/>
          <w:b/>
        </w:rPr>
        <w:t>children</w:t>
      </w:r>
      <w:r w:rsidR="00A108C4" w:rsidRPr="00072587">
        <w:rPr>
          <w:rFonts w:ascii="Arial Unicode MS" w:eastAsia="Arial Unicode MS" w:hAnsi="Arial Unicode MS" w:cs="Arial Unicode MS"/>
          <w:b/>
        </w:rPr>
        <w:t xml:space="preserve"> with SEN:</w:t>
      </w:r>
    </w:p>
    <w:p w14:paraId="6123920C" w14:textId="77777777" w:rsidR="00A108C4" w:rsidRPr="00072587" w:rsidRDefault="00A108C4" w:rsidP="00E97EE8">
      <w:pPr>
        <w:pStyle w:val="ListParagraph"/>
        <w:numPr>
          <w:ilvl w:val="0"/>
          <w:numId w:val="14"/>
        </w:numPr>
        <w:rPr>
          <w:rFonts w:ascii="Arial Unicode MS" w:eastAsia="Arial Unicode MS" w:hAnsi="Arial Unicode MS" w:cs="Arial Unicode MS"/>
        </w:rPr>
      </w:pPr>
      <w:r w:rsidRPr="00072587">
        <w:rPr>
          <w:rFonts w:ascii="Arial Unicode MS" w:eastAsia="Arial Unicode MS" w:hAnsi="Arial Unicode MS" w:cs="Arial Unicode MS"/>
        </w:rPr>
        <w:t>Educational Psychologists</w:t>
      </w:r>
    </w:p>
    <w:p w14:paraId="2CA6BDB0" w14:textId="77777777" w:rsidR="00A108C4" w:rsidRPr="00072587" w:rsidRDefault="00E27B31" w:rsidP="00E97EE8">
      <w:pPr>
        <w:pStyle w:val="ListParagraph"/>
        <w:numPr>
          <w:ilvl w:val="0"/>
          <w:numId w:val="14"/>
        </w:numPr>
        <w:rPr>
          <w:rFonts w:ascii="Arial Unicode MS" w:eastAsia="Arial Unicode MS" w:hAnsi="Arial Unicode MS" w:cs="Arial Unicode MS"/>
        </w:rPr>
      </w:pPr>
      <w:r w:rsidRPr="00072587">
        <w:rPr>
          <w:rFonts w:ascii="Arial Unicode MS" w:eastAsia="Arial Unicode MS" w:hAnsi="Arial Unicode MS" w:cs="Arial Unicode MS"/>
        </w:rPr>
        <w:t xml:space="preserve">Occupational Therapists </w:t>
      </w:r>
    </w:p>
    <w:p w14:paraId="13C7CEEC" w14:textId="77777777" w:rsidR="00A108C4" w:rsidRPr="00072587" w:rsidRDefault="00E27B31" w:rsidP="00E97EE8">
      <w:pPr>
        <w:pStyle w:val="ListParagraph"/>
        <w:numPr>
          <w:ilvl w:val="0"/>
          <w:numId w:val="14"/>
        </w:numPr>
        <w:rPr>
          <w:rFonts w:ascii="Arial Unicode MS" w:eastAsia="Arial Unicode MS" w:hAnsi="Arial Unicode MS" w:cs="Arial Unicode MS"/>
        </w:rPr>
      </w:pPr>
      <w:r w:rsidRPr="00072587">
        <w:rPr>
          <w:rFonts w:ascii="Arial Unicode MS" w:eastAsia="Arial Unicode MS" w:hAnsi="Arial Unicode MS" w:cs="Arial Unicode MS"/>
        </w:rPr>
        <w:t xml:space="preserve">School Nurse </w:t>
      </w:r>
    </w:p>
    <w:p w14:paraId="3AA39361" w14:textId="77777777" w:rsidR="00A108C4" w:rsidRPr="00072587" w:rsidRDefault="00A108C4" w:rsidP="00E97EE8">
      <w:pPr>
        <w:pStyle w:val="ListParagraph"/>
        <w:numPr>
          <w:ilvl w:val="0"/>
          <w:numId w:val="14"/>
        </w:numPr>
        <w:rPr>
          <w:rFonts w:ascii="Arial Unicode MS" w:eastAsia="Arial Unicode MS" w:hAnsi="Arial Unicode MS" w:cs="Arial Unicode MS"/>
        </w:rPr>
      </w:pPr>
      <w:r w:rsidRPr="00072587">
        <w:rPr>
          <w:rFonts w:ascii="Arial Unicode MS" w:eastAsia="Arial Unicode MS" w:hAnsi="Arial Unicode MS" w:cs="Arial Unicode MS"/>
        </w:rPr>
        <w:t>Counselling</w:t>
      </w:r>
      <w:r w:rsidR="00CB25CA" w:rsidRPr="00072587">
        <w:rPr>
          <w:rFonts w:ascii="Arial Unicode MS" w:eastAsia="Arial Unicode MS" w:hAnsi="Arial Unicode MS" w:cs="Arial Unicode MS"/>
        </w:rPr>
        <w:t xml:space="preserve"> services </w:t>
      </w:r>
    </w:p>
    <w:p w14:paraId="3059C908" w14:textId="77777777" w:rsidR="00A108C4" w:rsidRPr="00072587" w:rsidRDefault="00A108C4" w:rsidP="00E97EE8">
      <w:pPr>
        <w:pStyle w:val="ListParagraph"/>
        <w:numPr>
          <w:ilvl w:val="0"/>
          <w:numId w:val="14"/>
        </w:numPr>
        <w:rPr>
          <w:rFonts w:ascii="Arial Unicode MS" w:eastAsia="Arial Unicode MS" w:hAnsi="Arial Unicode MS" w:cs="Arial Unicode MS"/>
        </w:rPr>
      </w:pPr>
      <w:r w:rsidRPr="00072587">
        <w:rPr>
          <w:rFonts w:ascii="Arial Unicode MS" w:eastAsia="Arial Unicode MS" w:hAnsi="Arial Unicode MS" w:cs="Arial Unicode MS"/>
        </w:rPr>
        <w:t>Social Care</w:t>
      </w:r>
    </w:p>
    <w:p w14:paraId="7F81F4BF" w14:textId="77777777" w:rsidR="00E27B31" w:rsidRPr="00072587" w:rsidRDefault="00A108C4" w:rsidP="00E97EE8">
      <w:pPr>
        <w:rPr>
          <w:rFonts w:ascii="Arial Unicode MS" w:eastAsia="Arial Unicode MS" w:hAnsi="Arial Unicode MS" w:cs="Arial Unicode MS"/>
        </w:rPr>
      </w:pPr>
      <w:r w:rsidRPr="00072587">
        <w:rPr>
          <w:rFonts w:ascii="Arial Unicode MS" w:eastAsia="Arial Unicode MS" w:hAnsi="Arial Unicode MS" w:cs="Arial Unicode MS"/>
        </w:rPr>
        <w:t>This list is not exhaustive as new services evolve, we will also seek services that are relevant to the needs of the children in our school.</w:t>
      </w:r>
    </w:p>
    <w:p w14:paraId="3797301C" w14:textId="77777777" w:rsidR="00E27B31" w:rsidRPr="00072587" w:rsidRDefault="00E27B31"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5.9 Expertise and training of staff </w:t>
      </w:r>
    </w:p>
    <w:p w14:paraId="3E1D6B3A" w14:textId="03D8FCA8" w:rsidR="00E27B31" w:rsidRPr="00072587" w:rsidRDefault="003D449E" w:rsidP="00E97EE8">
      <w:pPr>
        <w:rPr>
          <w:rFonts w:ascii="Arial Unicode MS" w:eastAsia="Arial Unicode MS" w:hAnsi="Arial Unicode MS" w:cs="Arial Unicode MS"/>
        </w:rPr>
      </w:pPr>
      <w:r>
        <w:rPr>
          <w:rFonts w:ascii="Arial Unicode MS" w:eastAsia="Arial Unicode MS" w:hAnsi="Arial Unicode MS" w:cs="Arial Unicode MS"/>
        </w:rPr>
        <w:t>Our SENDC</w:t>
      </w:r>
      <w:r w:rsidR="00E27B31" w:rsidRPr="00072587">
        <w:rPr>
          <w:rFonts w:ascii="Arial Unicode MS" w:eastAsia="Arial Unicode MS" w:hAnsi="Arial Unicode MS" w:cs="Arial Unicode MS"/>
        </w:rPr>
        <w:t>o has SEN</w:t>
      </w:r>
      <w:r>
        <w:rPr>
          <w:rFonts w:ascii="Arial Unicode MS" w:eastAsia="Arial Unicode MS" w:hAnsi="Arial Unicode MS" w:cs="Arial Unicode MS"/>
        </w:rPr>
        <w:t>D</w:t>
      </w:r>
      <w:r w:rsidR="00E27B31" w:rsidRPr="00072587">
        <w:rPr>
          <w:rFonts w:ascii="Arial Unicode MS" w:eastAsia="Arial Unicode MS" w:hAnsi="Arial Unicode MS" w:cs="Arial Unicode MS"/>
        </w:rPr>
        <w:t xml:space="preserve"> </w:t>
      </w:r>
      <w:r w:rsidR="00A108C4" w:rsidRPr="00072587">
        <w:rPr>
          <w:rFonts w:ascii="Arial Unicode MS" w:eastAsia="Arial Unicode MS" w:hAnsi="Arial Unicode MS" w:cs="Arial Unicode MS"/>
        </w:rPr>
        <w:t>Accreditation.</w:t>
      </w:r>
    </w:p>
    <w:p w14:paraId="09A76DBC" w14:textId="77777777" w:rsidR="00A108C4" w:rsidRPr="00072587" w:rsidRDefault="00E27B31" w:rsidP="00A108C4">
      <w:pPr>
        <w:rPr>
          <w:rFonts w:ascii="Arial Unicode MS" w:eastAsia="Arial Unicode MS" w:hAnsi="Arial Unicode MS" w:cs="Arial Unicode MS"/>
        </w:rPr>
      </w:pPr>
      <w:r w:rsidRPr="00072587">
        <w:rPr>
          <w:rFonts w:ascii="Arial Unicode MS" w:eastAsia="Arial Unicode MS" w:hAnsi="Arial Unicode MS" w:cs="Arial Unicode MS"/>
        </w:rPr>
        <w:t>They are allocated 2.5 hours a week to manage SEN</w:t>
      </w:r>
      <w:r w:rsidR="003D449E">
        <w:rPr>
          <w:rFonts w:ascii="Arial Unicode MS" w:eastAsia="Arial Unicode MS" w:hAnsi="Arial Unicode MS" w:cs="Arial Unicode MS"/>
        </w:rPr>
        <w:t>D</w:t>
      </w:r>
      <w:r w:rsidRPr="00072587">
        <w:rPr>
          <w:rFonts w:ascii="Arial Unicode MS" w:eastAsia="Arial Unicode MS" w:hAnsi="Arial Unicode MS" w:cs="Arial Unicode MS"/>
        </w:rPr>
        <w:t xml:space="preserve"> provision</w:t>
      </w:r>
      <w:r w:rsidR="00A108C4" w:rsidRPr="00072587">
        <w:rPr>
          <w:rFonts w:ascii="Arial Unicode MS" w:eastAsia="Arial Unicode MS" w:hAnsi="Arial Unicode MS" w:cs="Arial Unicode MS"/>
        </w:rPr>
        <w:t xml:space="preserve">.  </w:t>
      </w:r>
      <w:r w:rsidR="00A108C4" w:rsidRPr="00A108C4">
        <w:rPr>
          <w:rFonts w:ascii="Arial Unicode MS" w:eastAsia="Arial Unicode MS" w:hAnsi="Arial Unicode MS" w:cs="Arial Unicode MS"/>
          <w:lang w:val="en-US"/>
        </w:rPr>
        <w:t xml:space="preserve">We have a team of </w:t>
      </w:r>
      <w:r w:rsidR="00A108C4" w:rsidRPr="00072587">
        <w:rPr>
          <w:rFonts w:ascii="Arial Unicode MS" w:eastAsia="Arial Unicode MS" w:hAnsi="Arial Unicode MS" w:cs="Arial Unicode MS"/>
          <w:lang w:val="en-US"/>
        </w:rPr>
        <w:t xml:space="preserve">5 teaching assistants </w:t>
      </w:r>
      <w:r w:rsidR="00A108C4" w:rsidRPr="00A108C4">
        <w:rPr>
          <w:rFonts w:ascii="Arial Unicode MS" w:eastAsia="Arial Unicode MS" w:hAnsi="Arial Unicode MS" w:cs="Arial Unicode MS"/>
          <w:lang w:val="en-US"/>
        </w:rPr>
        <w:t>who are trained to deliver SEN</w:t>
      </w:r>
      <w:r w:rsidR="003D449E">
        <w:rPr>
          <w:rFonts w:ascii="Arial Unicode MS" w:eastAsia="Arial Unicode MS" w:hAnsi="Arial Unicode MS" w:cs="Arial Unicode MS"/>
          <w:lang w:val="en-US"/>
        </w:rPr>
        <w:t>D</w:t>
      </w:r>
      <w:r w:rsidR="00A108C4" w:rsidRPr="00A108C4">
        <w:rPr>
          <w:rFonts w:ascii="Arial Unicode MS" w:eastAsia="Arial Unicode MS" w:hAnsi="Arial Unicode MS" w:cs="Arial Unicode MS"/>
          <w:lang w:val="en-US"/>
        </w:rPr>
        <w:t xml:space="preserve"> provision.</w:t>
      </w:r>
    </w:p>
    <w:p w14:paraId="0D55D23E" w14:textId="77777777" w:rsidR="00A108C4" w:rsidRPr="00A108C4" w:rsidRDefault="00A108C4" w:rsidP="00A108C4">
      <w:pPr>
        <w:spacing w:before="120" w:after="72" w:line="240" w:lineRule="auto"/>
        <w:rPr>
          <w:rFonts w:ascii="Arial Unicode MS" w:eastAsia="Arial Unicode MS" w:hAnsi="Arial Unicode MS" w:cs="Arial Unicode MS"/>
          <w:b/>
          <w:lang w:val="en-US"/>
        </w:rPr>
      </w:pPr>
      <w:r w:rsidRPr="00A108C4">
        <w:rPr>
          <w:rFonts w:ascii="Arial Unicode MS" w:eastAsia="Arial Unicode MS" w:hAnsi="Arial Unicode MS" w:cs="Arial Unicode MS"/>
          <w:b/>
          <w:lang w:val="en-US"/>
        </w:rPr>
        <w:t xml:space="preserve">5.10 Securing equipment and facilities </w:t>
      </w:r>
    </w:p>
    <w:p w14:paraId="306F4F7E" w14:textId="77777777" w:rsidR="00A108C4" w:rsidRPr="00072587" w:rsidRDefault="00A108C4"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We will engage with all Specialist Teachers and other agencies that could direct and signpost us to the appropriate facilities and equipment.  We will follow all recommendations and advice given to us from other professionals.  </w:t>
      </w:r>
    </w:p>
    <w:p w14:paraId="39496CBD" w14:textId="77777777" w:rsidR="00E27B31" w:rsidRPr="00072587" w:rsidRDefault="00E27B31" w:rsidP="00E97EE8">
      <w:pPr>
        <w:rPr>
          <w:rFonts w:ascii="Arial Unicode MS" w:eastAsia="Arial Unicode MS" w:hAnsi="Arial Unicode MS" w:cs="Arial Unicode MS"/>
          <w:b/>
        </w:rPr>
      </w:pPr>
      <w:r w:rsidRPr="00072587">
        <w:rPr>
          <w:rFonts w:ascii="Arial Unicode MS" w:eastAsia="Arial Unicode MS" w:hAnsi="Arial Unicode MS" w:cs="Arial Unicode MS"/>
          <w:b/>
        </w:rPr>
        <w:t>5.11 Evaluating the effectiveness of SEN</w:t>
      </w:r>
      <w:r w:rsidR="003D449E">
        <w:rPr>
          <w:rFonts w:ascii="Arial Unicode MS" w:eastAsia="Arial Unicode MS" w:hAnsi="Arial Unicode MS" w:cs="Arial Unicode MS"/>
          <w:b/>
        </w:rPr>
        <w:t>D</w:t>
      </w:r>
      <w:r w:rsidRPr="00072587">
        <w:rPr>
          <w:rFonts w:ascii="Arial Unicode MS" w:eastAsia="Arial Unicode MS" w:hAnsi="Arial Unicode MS" w:cs="Arial Unicode MS"/>
          <w:b/>
        </w:rPr>
        <w:t xml:space="preserve"> provision</w:t>
      </w:r>
    </w:p>
    <w:p w14:paraId="50DD71F0" w14:textId="77777777" w:rsidR="005B218C" w:rsidRPr="00072587" w:rsidRDefault="005B218C"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At the One plan meeting we review the child’s progress to their own targets and either set more or continue with an intervention. </w:t>
      </w:r>
    </w:p>
    <w:p w14:paraId="5A68F7E0" w14:textId="77777777" w:rsidR="005B218C" w:rsidRPr="00072587" w:rsidRDefault="005B218C" w:rsidP="00E97EE8">
      <w:pPr>
        <w:rPr>
          <w:rFonts w:ascii="Arial Unicode MS" w:eastAsia="Arial Unicode MS" w:hAnsi="Arial Unicode MS" w:cs="Arial Unicode MS"/>
        </w:rPr>
      </w:pPr>
      <w:r w:rsidRPr="00072587">
        <w:rPr>
          <w:rFonts w:ascii="Arial Unicode MS" w:eastAsia="Arial Unicode MS" w:hAnsi="Arial Unicode MS" w:cs="Arial Unicode MS"/>
        </w:rPr>
        <w:t>The SEN</w:t>
      </w:r>
      <w:r w:rsidR="003D449E">
        <w:rPr>
          <w:rFonts w:ascii="Arial Unicode MS" w:eastAsia="Arial Unicode MS" w:hAnsi="Arial Unicode MS" w:cs="Arial Unicode MS"/>
        </w:rPr>
        <w:t>D</w:t>
      </w:r>
      <w:r w:rsidRPr="00072587">
        <w:rPr>
          <w:rFonts w:ascii="Arial Unicode MS" w:eastAsia="Arial Unicode MS" w:hAnsi="Arial Unicode MS" w:cs="Arial Unicode MS"/>
        </w:rPr>
        <w:t xml:space="preserve">Co meets with </w:t>
      </w:r>
      <w:r w:rsidR="009D10E9" w:rsidRPr="00072587">
        <w:rPr>
          <w:rFonts w:ascii="Arial Unicode MS" w:eastAsia="Arial Unicode MS" w:hAnsi="Arial Unicode MS" w:cs="Arial Unicode MS"/>
        </w:rPr>
        <w:t>individual teachers</w:t>
      </w:r>
      <w:r w:rsidRPr="00072587">
        <w:rPr>
          <w:rFonts w:ascii="Arial Unicode MS" w:eastAsia="Arial Unicode MS" w:hAnsi="Arial Unicode MS" w:cs="Arial Unicode MS"/>
        </w:rPr>
        <w:t xml:space="preserve"> every term to review the provision for SEN</w:t>
      </w:r>
      <w:r w:rsidR="003D449E">
        <w:rPr>
          <w:rFonts w:ascii="Arial Unicode MS" w:eastAsia="Arial Unicode MS" w:hAnsi="Arial Unicode MS" w:cs="Arial Unicode MS"/>
        </w:rPr>
        <w:t>D</w:t>
      </w:r>
      <w:r w:rsidRPr="00072587">
        <w:rPr>
          <w:rFonts w:ascii="Arial Unicode MS" w:eastAsia="Arial Unicode MS" w:hAnsi="Arial Unicode MS" w:cs="Arial Unicode MS"/>
        </w:rPr>
        <w:t xml:space="preserve"> in that class. We look to see how children on the SEN</w:t>
      </w:r>
      <w:r w:rsidR="003D449E">
        <w:rPr>
          <w:rFonts w:ascii="Arial Unicode MS" w:eastAsia="Arial Unicode MS" w:hAnsi="Arial Unicode MS" w:cs="Arial Unicode MS"/>
        </w:rPr>
        <w:t>D</w:t>
      </w:r>
      <w:r w:rsidRPr="00072587">
        <w:rPr>
          <w:rFonts w:ascii="Arial Unicode MS" w:eastAsia="Arial Unicode MS" w:hAnsi="Arial Unicode MS" w:cs="Arial Unicode MS"/>
        </w:rPr>
        <w:t xml:space="preserve"> register are progressing towards their targets and also look at class interventions for all children in the class. </w:t>
      </w:r>
    </w:p>
    <w:p w14:paraId="07FA379A" w14:textId="77777777" w:rsidR="00A84D1D" w:rsidRPr="00072587" w:rsidRDefault="005B218C"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Each </w:t>
      </w:r>
      <w:r w:rsidR="009D10E9" w:rsidRPr="00072587">
        <w:rPr>
          <w:rFonts w:ascii="Arial Unicode MS" w:eastAsia="Arial Unicode MS" w:hAnsi="Arial Unicode MS" w:cs="Arial Unicode MS"/>
        </w:rPr>
        <w:t>child on</w:t>
      </w:r>
      <w:r w:rsidRPr="00072587">
        <w:rPr>
          <w:rFonts w:ascii="Arial Unicode MS" w:eastAsia="Arial Unicode MS" w:hAnsi="Arial Unicode MS" w:cs="Arial Unicode MS"/>
        </w:rPr>
        <w:t xml:space="preserve"> the SEN</w:t>
      </w:r>
      <w:r w:rsidR="003D449E">
        <w:rPr>
          <w:rFonts w:ascii="Arial Unicode MS" w:eastAsia="Arial Unicode MS" w:hAnsi="Arial Unicode MS" w:cs="Arial Unicode MS"/>
        </w:rPr>
        <w:t>D</w:t>
      </w:r>
      <w:r w:rsidRPr="00072587">
        <w:rPr>
          <w:rFonts w:ascii="Arial Unicode MS" w:eastAsia="Arial Unicode MS" w:hAnsi="Arial Unicode MS" w:cs="Arial Unicode MS"/>
        </w:rPr>
        <w:t xml:space="preserve"> register has a weekly intervention sheet that is kept in class. The targets are taken from the One Plan but the teacher may add additional class based interventions as required. A baseline is established at the beginning of the term for each target. The progress towards the targets are recorded and at the end of the intervention, or half termly, the impact of the intervention is evaluated and the child’s new scores recorded. This allows us to evaluate the impact of the interventions and make necessary changes. </w:t>
      </w:r>
    </w:p>
    <w:p w14:paraId="2533BFA7" w14:textId="77777777" w:rsidR="005B218C" w:rsidRPr="00072587" w:rsidRDefault="005B218C" w:rsidP="00E97EE8">
      <w:pPr>
        <w:rPr>
          <w:rFonts w:ascii="Arial Unicode MS" w:eastAsia="Arial Unicode MS" w:hAnsi="Arial Unicode MS" w:cs="Arial Unicode MS"/>
        </w:rPr>
      </w:pPr>
      <w:r w:rsidRPr="00072587">
        <w:rPr>
          <w:rFonts w:ascii="Arial Unicode MS" w:eastAsia="Arial Unicode MS" w:hAnsi="Arial Unicode MS" w:cs="Arial Unicode MS"/>
        </w:rPr>
        <w:t>In addit</w:t>
      </w:r>
      <w:r w:rsidR="009D10E9" w:rsidRPr="00072587">
        <w:rPr>
          <w:rFonts w:ascii="Arial Unicode MS" w:eastAsia="Arial Unicode MS" w:hAnsi="Arial Unicode MS" w:cs="Arial Unicode MS"/>
        </w:rPr>
        <w:t>ion teachers meet with the Head</w:t>
      </w:r>
      <w:r w:rsidRPr="00072587">
        <w:rPr>
          <w:rFonts w:ascii="Arial Unicode MS" w:eastAsia="Arial Unicode MS" w:hAnsi="Arial Unicode MS" w:cs="Arial Unicode MS"/>
        </w:rPr>
        <w:t xml:space="preserve">teacher termly to have a Pupil Progress meeting during which a child’s progress is discussed. </w:t>
      </w:r>
    </w:p>
    <w:p w14:paraId="4D4C1FB1" w14:textId="77777777" w:rsidR="005B218C" w:rsidRPr="00072587" w:rsidRDefault="005B218C"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Every child has a One Page Profile on which the child expresses their views as to how they are best supported, their interests </w:t>
      </w:r>
      <w:r w:rsidR="00CB25CA" w:rsidRPr="00072587">
        <w:rPr>
          <w:rFonts w:ascii="Arial Unicode MS" w:eastAsia="Arial Unicode MS" w:hAnsi="Arial Unicode MS" w:cs="Arial Unicode MS"/>
        </w:rPr>
        <w:t xml:space="preserve">and achievements. </w:t>
      </w:r>
    </w:p>
    <w:p w14:paraId="7C68A1B6" w14:textId="2E0FF3DE" w:rsidR="009D10E9" w:rsidRPr="009D10E9" w:rsidRDefault="009D10E9" w:rsidP="009D10E9">
      <w:pPr>
        <w:spacing w:before="120" w:after="120" w:line="240" w:lineRule="auto"/>
        <w:rPr>
          <w:rFonts w:ascii="Arial Unicode MS" w:eastAsia="Arial Unicode MS" w:hAnsi="Arial Unicode MS" w:cs="Arial Unicode MS"/>
          <w:szCs w:val="20"/>
          <w:lang w:val="en-US"/>
        </w:rPr>
      </w:pPr>
      <w:r w:rsidRPr="009D10E9">
        <w:rPr>
          <w:rFonts w:ascii="Arial Unicode MS" w:eastAsia="Arial Unicode MS" w:hAnsi="Arial Unicode MS" w:cs="Arial Unicode MS"/>
          <w:szCs w:val="20"/>
          <w:lang w:val="en-US"/>
        </w:rPr>
        <w:t xml:space="preserve">We evaluate the effectiveness of provision for </w:t>
      </w:r>
      <w:r w:rsidR="00071C01">
        <w:rPr>
          <w:rFonts w:ascii="Arial Unicode MS" w:eastAsia="Arial Unicode MS" w:hAnsi="Arial Unicode MS" w:cs="Arial Unicode MS"/>
          <w:szCs w:val="20"/>
          <w:lang w:val="en-US"/>
        </w:rPr>
        <w:t xml:space="preserve">children </w:t>
      </w:r>
      <w:r w:rsidRPr="009D10E9">
        <w:rPr>
          <w:rFonts w:ascii="Arial Unicode MS" w:eastAsia="Arial Unicode MS" w:hAnsi="Arial Unicode MS" w:cs="Arial Unicode MS"/>
          <w:szCs w:val="20"/>
          <w:lang w:val="en-US"/>
        </w:rPr>
        <w:t>with SEN</w:t>
      </w:r>
      <w:r w:rsidR="003D449E">
        <w:rPr>
          <w:rFonts w:ascii="Arial Unicode MS" w:eastAsia="Arial Unicode MS" w:hAnsi="Arial Unicode MS" w:cs="Arial Unicode MS"/>
          <w:szCs w:val="20"/>
          <w:lang w:val="en-US"/>
        </w:rPr>
        <w:t>D</w:t>
      </w:r>
      <w:r w:rsidRPr="009D10E9">
        <w:rPr>
          <w:rFonts w:ascii="Arial Unicode MS" w:eastAsia="Arial Unicode MS" w:hAnsi="Arial Unicode MS" w:cs="Arial Unicode MS"/>
          <w:szCs w:val="20"/>
          <w:lang w:val="en-US"/>
        </w:rPr>
        <w:t xml:space="preserve"> by:</w:t>
      </w:r>
    </w:p>
    <w:p w14:paraId="5510D035" w14:textId="1BD25287" w:rsidR="009D10E9" w:rsidRPr="00072587" w:rsidRDefault="009D10E9" w:rsidP="009D10E9">
      <w:pPr>
        <w:pStyle w:val="ListParagraph"/>
        <w:numPr>
          <w:ilvl w:val="0"/>
          <w:numId w:val="15"/>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Reviewing </w:t>
      </w:r>
      <w:r w:rsidR="00071C01">
        <w:rPr>
          <w:rFonts w:ascii="Arial Unicode MS" w:eastAsia="Arial Unicode MS" w:hAnsi="Arial Unicode MS" w:cs="Arial Unicode MS"/>
          <w:szCs w:val="24"/>
          <w:lang w:val="en-US"/>
        </w:rPr>
        <w:t>children</w:t>
      </w:r>
      <w:r w:rsidR="00071C01" w:rsidRPr="00072587">
        <w:rPr>
          <w:rFonts w:ascii="Arial Unicode MS" w:eastAsia="Arial Unicode MS" w:hAnsi="Arial Unicode MS" w:cs="Arial Unicode MS"/>
          <w:szCs w:val="24"/>
          <w:lang w:val="en-US"/>
        </w:rPr>
        <w:t>’s</w:t>
      </w:r>
      <w:r w:rsidRPr="00072587">
        <w:rPr>
          <w:rFonts w:ascii="Arial Unicode MS" w:eastAsia="Arial Unicode MS" w:hAnsi="Arial Unicode MS" w:cs="Arial Unicode MS"/>
          <w:szCs w:val="24"/>
          <w:lang w:val="en-US"/>
        </w:rPr>
        <w:t>’ individual progress towards their goals each term</w:t>
      </w:r>
    </w:p>
    <w:p w14:paraId="01105C4C" w14:textId="77777777" w:rsidR="009D10E9" w:rsidRPr="00072587" w:rsidRDefault="009D10E9" w:rsidP="00D244C2">
      <w:pPr>
        <w:pStyle w:val="ListParagraph"/>
        <w:numPr>
          <w:ilvl w:val="0"/>
          <w:numId w:val="15"/>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Reviewing the impact of interventions termly</w:t>
      </w:r>
    </w:p>
    <w:p w14:paraId="6BB17752" w14:textId="77777777" w:rsidR="009D10E9" w:rsidRPr="00072587" w:rsidRDefault="009D10E9" w:rsidP="00D244C2">
      <w:pPr>
        <w:pStyle w:val="ListParagraph"/>
        <w:numPr>
          <w:ilvl w:val="0"/>
          <w:numId w:val="15"/>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Using pupil questionnaires</w:t>
      </w:r>
    </w:p>
    <w:p w14:paraId="123B68F9" w14:textId="77777777" w:rsidR="009D10E9" w:rsidRPr="00072587" w:rsidRDefault="009D10E9" w:rsidP="009D10E9">
      <w:pPr>
        <w:pStyle w:val="ListParagraph"/>
        <w:numPr>
          <w:ilvl w:val="0"/>
          <w:numId w:val="15"/>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Monitoring by the SEN</w:t>
      </w:r>
      <w:r w:rsidR="003D449E">
        <w:rPr>
          <w:rFonts w:ascii="Arial Unicode MS" w:eastAsia="Arial Unicode MS" w:hAnsi="Arial Unicode MS" w:cs="Arial Unicode MS"/>
          <w:szCs w:val="24"/>
          <w:lang w:val="en-US"/>
        </w:rPr>
        <w:t>D</w:t>
      </w:r>
      <w:r w:rsidRPr="00072587">
        <w:rPr>
          <w:rFonts w:ascii="Arial Unicode MS" w:eastAsia="Arial Unicode MS" w:hAnsi="Arial Unicode MS" w:cs="Arial Unicode MS"/>
          <w:szCs w:val="24"/>
          <w:lang w:val="en-US"/>
        </w:rPr>
        <w:t xml:space="preserve">CO </w:t>
      </w:r>
    </w:p>
    <w:p w14:paraId="0C36D1EE" w14:textId="77777777" w:rsidR="009D10E9" w:rsidRPr="00072587" w:rsidRDefault="009D10E9" w:rsidP="009D10E9">
      <w:pPr>
        <w:pStyle w:val="ListParagraph"/>
        <w:numPr>
          <w:ilvl w:val="0"/>
          <w:numId w:val="15"/>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Using provision maps to measure progress </w:t>
      </w:r>
    </w:p>
    <w:p w14:paraId="2E205727" w14:textId="0AE08D21" w:rsidR="00CB25CA" w:rsidRPr="00072587" w:rsidRDefault="009D10E9" w:rsidP="00E97EE8">
      <w:pPr>
        <w:pStyle w:val="ListParagraph"/>
        <w:numPr>
          <w:ilvl w:val="0"/>
          <w:numId w:val="15"/>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Holding annual reviews for </w:t>
      </w:r>
      <w:r w:rsidR="00071C01">
        <w:rPr>
          <w:rFonts w:ascii="Arial Unicode MS" w:eastAsia="Arial Unicode MS" w:hAnsi="Arial Unicode MS" w:cs="Arial Unicode MS"/>
          <w:szCs w:val="24"/>
          <w:lang w:val="en-US"/>
        </w:rPr>
        <w:t>children</w:t>
      </w:r>
      <w:r w:rsidRPr="00072587">
        <w:rPr>
          <w:rFonts w:ascii="Arial Unicode MS" w:eastAsia="Arial Unicode MS" w:hAnsi="Arial Unicode MS" w:cs="Arial Unicode MS"/>
          <w:szCs w:val="24"/>
          <w:lang w:val="en-US"/>
        </w:rPr>
        <w:t xml:space="preserve"> wi</w:t>
      </w:r>
      <w:r w:rsidR="00342EB7">
        <w:rPr>
          <w:rFonts w:ascii="Arial Unicode MS" w:eastAsia="Arial Unicode MS" w:hAnsi="Arial Unicode MS" w:cs="Arial Unicode MS"/>
          <w:szCs w:val="24"/>
          <w:lang w:val="en-US"/>
        </w:rPr>
        <w:t>th</w:t>
      </w:r>
      <w:r w:rsidRPr="00072587">
        <w:rPr>
          <w:rFonts w:ascii="Arial Unicode MS" w:eastAsia="Arial Unicode MS" w:hAnsi="Arial Unicode MS" w:cs="Arial Unicode MS"/>
          <w:szCs w:val="24"/>
          <w:lang w:val="en-US"/>
        </w:rPr>
        <w:t xml:space="preserve"> EHC plans </w:t>
      </w:r>
    </w:p>
    <w:p w14:paraId="29BC35C8" w14:textId="77266625" w:rsidR="00CB25CA" w:rsidRPr="00072587" w:rsidRDefault="00CB25CA"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5.12 Enabling </w:t>
      </w:r>
      <w:r w:rsidR="00071C01">
        <w:rPr>
          <w:rFonts w:ascii="Arial Unicode MS" w:eastAsia="Arial Unicode MS" w:hAnsi="Arial Unicode MS" w:cs="Arial Unicode MS"/>
          <w:b/>
        </w:rPr>
        <w:t>children</w:t>
      </w:r>
      <w:r w:rsidRPr="00072587">
        <w:rPr>
          <w:rFonts w:ascii="Arial Unicode MS" w:eastAsia="Arial Unicode MS" w:hAnsi="Arial Unicode MS" w:cs="Arial Unicode MS"/>
          <w:b/>
        </w:rPr>
        <w:t xml:space="preserve"> with SEN</w:t>
      </w:r>
      <w:r w:rsidR="003D449E">
        <w:rPr>
          <w:rFonts w:ascii="Arial Unicode MS" w:eastAsia="Arial Unicode MS" w:hAnsi="Arial Unicode MS" w:cs="Arial Unicode MS"/>
          <w:b/>
        </w:rPr>
        <w:t>D</w:t>
      </w:r>
      <w:r w:rsidRPr="00072587">
        <w:rPr>
          <w:rFonts w:ascii="Arial Unicode MS" w:eastAsia="Arial Unicode MS" w:hAnsi="Arial Unicode MS" w:cs="Arial Unicode MS"/>
          <w:b/>
        </w:rPr>
        <w:t xml:space="preserve"> to engage in activities available to those in the school who do not have SEN</w:t>
      </w:r>
      <w:r w:rsidR="003D449E">
        <w:rPr>
          <w:rFonts w:ascii="Arial Unicode MS" w:eastAsia="Arial Unicode MS" w:hAnsi="Arial Unicode MS" w:cs="Arial Unicode MS"/>
          <w:b/>
        </w:rPr>
        <w:t>D</w:t>
      </w:r>
      <w:r w:rsidRPr="00072587">
        <w:rPr>
          <w:rFonts w:ascii="Arial Unicode MS" w:eastAsia="Arial Unicode MS" w:hAnsi="Arial Unicode MS" w:cs="Arial Unicode MS"/>
          <w:b/>
        </w:rPr>
        <w:t xml:space="preserve"> </w:t>
      </w:r>
    </w:p>
    <w:p w14:paraId="3467FF7E" w14:textId="5F1670E3" w:rsidR="00CB25CA" w:rsidRPr="00072587" w:rsidRDefault="00CB25CA"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At Matching Green School we ensure that there are no barriers to </w:t>
      </w:r>
      <w:r w:rsidR="00071C01">
        <w:rPr>
          <w:rFonts w:ascii="Arial Unicode MS" w:eastAsia="Arial Unicode MS" w:hAnsi="Arial Unicode MS" w:cs="Arial Unicode MS"/>
        </w:rPr>
        <w:t>children</w:t>
      </w:r>
      <w:r w:rsidRPr="00072587">
        <w:rPr>
          <w:rFonts w:ascii="Arial Unicode MS" w:eastAsia="Arial Unicode MS" w:hAnsi="Arial Unicode MS" w:cs="Arial Unicode MS"/>
        </w:rPr>
        <w:t xml:space="preserve"> with SEN</w:t>
      </w:r>
      <w:r w:rsidR="003D449E">
        <w:rPr>
          <w:rFonts w:ascii="Arial Unicode MS" w:eastAsia="Arial Unicode MS" w:hAnsi="Arial Unicode MS" w:cs="Arial Unicode MS"/>
        </w:rPr>
        <w:t>D</w:t>
      </w:r>
      <w:r w:rsidRPr="00072587">
        <w:rPr>
          <w:rFonts w:ascii="Arial Unicode MS" w:eastAsia="Arial Unicode MS" w:hAnsi="Arial Unicode MS" w:cs="Arial Unicode MS"/>
        </w:rPr>
        <w:t xml:space="preserve"> enjoying the same activities as other </w:t>
      </w:r>
      <w:r w:rsidR="00071C01">
        <w:rPr>
          <w:rFonts w:ascii="Arial Unicode MS" w:eastAsia="Arial Unicode MS" w:hAnsi="Arial Unicode MS" w:cs="Arial Unicode MS"/>
        </w:rPr>
        <w:t>children</w:t>
      </w:r>
      <w:r w:rsidRPr="00072587">
        <w:rPr>
          <w:rFonts w:ascii="Arial Unicode MS" w:eastAsia="Arial Unicode MS" w:hAnsi="Arial Unicode MS" w:cs="Arial Unicode MS"/>
        </w:rPr>
        <w:t xml:space="preserve"> in the school. Teachers modify their teaching taking into account the individual requirements a child may have.</w:t>
      </w:r>
      <w:r w:rsidR="000F6842" w:rsidRPr="00072587">
        <w:rPr>
          <w:rFonts w:ascii="Arial Unicode MS" w:eastAsia="Arial Unicode MS" w:hAnsi="Arial Unicode MS" w:cs="Arial Unicode MS"/>
        </w:rPr>
        <w:t xml:space="preserve"> Some children with disabilities may need additional resources or need extra time or support to complete an activity. </w:t>
      </w:r>
    </w:p>
    <w:p w14:paraId="14C14357" w14:textId="77777777" w:rsidR="00CB25CA" w:rsidRPr="00072587" w:rsidRDefault="009D10E9"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Please see our school Accessibility Plan which is available on the school website, alternatively you can ask for a hardcopy from the School Office. </w:t>
      </w:r>
    </w:p>
    <w:p w14:paraId="55412DC8" w14:textId="03481C39" w:rsidR="009D10E9" w:rsidRPr="009D10E9" w:rsidRDefault="009D10E9" w:rsidP="009D10E9">
      <w:pPr>
        <w:spacing w:before="120" w:after="120" w:line="240" w:lineRule="auto"/>
        <w:rPr>
          <w:rFonts w:ascii="Arial Unicode MS" w:eastAsia="Arial Unicode MS" w:hAnsi="Arial Unicode MS" w:cs="Arial Unicode MS"/>
          <w:szCs w:val="20"/>
          <w:lang w:val="en-US"/>
        </w:rPr>
      </w:pPr>
      <w:r w:rsidRPr="009D10E9">
        <w:rPr>
          <w:rFonts w:ascii="Arial Unicode MS" w:eastAsia="Arial Unicode MS" w:hAnsi="Arial Unicode MS" w:cs="Arial Unicode MS"/>
          <w:szCs w:val="20"/>
          <w:lang w:val="en-US"/>
        </w:rPr>
        <w:t xml:space="preserve">All of our extra-curricular activities and school visits are available to all our </w:t>
      </w:r>
      <w:r w:rsidR="00071C01">
        <w:rPr>
          <w:rFonts w:ascii="Arial Unicode MS" w:eastAsia="Arial Unicode MS" w:hAnsi="Arial Unicode MS" w:cs="Arial Unicode MS"/>
          <w:szCs w:val="20"/>
          <w:lang w:val="en-US"/>
        </w:rPr>
        <w:t>children</w:t>
      </w:r>
      <w:r w:rsidRPr="009D10E9">
        <w:rPr>
          <w:rFonts w:ascii="Arial Unicode MS" w:eastAsia="Arial Unicode MS" w:hAnsi="Arial Unicode MS" w:cs="Arial Unicode MS"/>
          <w:szCs w:val="20"/>
          <w:lang w:val="en-US"/>
        </w:rPr>
        <w:t xml:space="preserve">, including our before-and after-school clubs. </w:t>
      </w:r>
    </w:p>
    <w:p w14:paraId="40862EF1" w14:textId="042DA479" w:rsidR="009D10E9" w:rsidRPr="00072587" w:rsidRDefault="00071C01" w:rsidP="009D10E9">
      <w:pPr>
        <w:pStyle w:val="ListParagraph"/>
        <w:numPr>
          <w:ilvl w:val="0"/>
          <w:numId w:val="16"/>
        </w:numPr>
        <w:spacing w:before="120" w:after="120" w:line="240" w:lineRule="auto"/>
        <w:rPr>
          <w:rFonts w:ascii="Arial Unicode MS" w:eastAsia="Arial Unicode MS" w:hAnsi="Arial Unicode MS" w:cs="Arial Unicode MS"/>
          <w:szCs w:val="20"/>
          <w:lang w:val="en-US"/>
        </w:rPr>
      </w:pPr>
      <w:r>
        <w:rPr>
          <w:rFonts w:ascii="Arial Unicode MS" w:eastAsia="Arial Unicode MS" w:hAnsi="Arial Unicode MS" w:cs="Arial Unicode MS"/>
          <w:szCs w:val="20"/>
          <w:lang w:val="en-US"/>
        </w:rPr>
        <w:t>All children</w:t>
      </w:r>
      <w:r w:rsidR="009D10E9" w:rsidRPr="00072587">
        <w:rPr>
          <w:rFonts w:ascii="Arial Unicode MS" w:eastAsia="Arial Unicode MS" w:hAnsi="Arial Unicode MS" w:cs="Arial Unicode MS"/>
          <w:szCs w:val="20"/>
          <w:lang w:val="en-US"/>
        </w:rPr>
        <w:t xml:space="preserve"> are encouraged to go on our residential trip(s)</w:t>
      </w:r>
    </w:p>
    <w:p w14:paraId="76C3B2DB" w14:textId="383D217B" w:rsidR="009D10E9" w:rsidRPr="00072587" w:rsidRDefault="009D10E9" w:rsidP="009D10E9">
      <w:pPr>
        <w:pStyle w:val="ListParagraph"/>
        <w:numPr>
          <w:ilvl w:val="0"/>
          <w:numId w:val="16"/>
        </w:numPr>
        <w:spacing w:before="120" w:after="120" w:line="240" w:lineRule="auto"/>
        <w:rPr>
          <w:rFonts w:ascii="Arial Unicode MS" w:eastAsia="Arial Unicode MS" w:hAnsi="Arial Unicode MS" w:cs="Arial Unicode MS"/>
          <w:szCs w:val="20"/>
          <w:lang w:val="en-US"/>
        </w:rPr>
      </w:pPr>
      <w:r w:rsidRPr="00072587">
        <w:rPr>
          <w:rFonts w:ascii="Arial Unicode MS" w:eastAsia="Arial Unicode MS" w:hAnsi="Arial Unicode MS" w:cs="Arial Unicode MS"/>
          <w:szCs w:val="20"/>
          <w:lang w:val="en-US"/>
        </w:rPr>
        <w:t xml:space="preserve">All </w:t>
      </w:r>
      <w:r w:rsidR="00071C01">
        <w:rPr>
          <w:rFonts w:ascii="Arial Unicode MS" w:eastAsia="Arial Unicode MS" w:hAnsi="Arial Unicode MS" w:cs="Arial Unicode MS"/>
          <w:szCs w:val="20"/>
          <w:lang w:val="en-US"/>
        </w:rPr>
        <w:t>children</w:t>
      </w:r>
      <w:r w:rsidRPr="00072587">
        <w:rPr>
          <w:rFonts w:ascii="Arial Unicode MS" w:eastAsia="Arial Unicode MS" w:hAnsi="Arial Unicode MS" w:cs="Arial Unicode MS"/>
          <w:szCs w:val="20"/>
          <w:lang w:val="en-US"/>
        </w:rPr>
        <w:t xml:space="preserve"> are encouraged to take part in sports day/school plays/special workshops, etc. </w:t>
      </w:r>
    </w:p>
    <w:p w14:paraId="4CB17D8F" w14:textId="2E1CDA2C" w:rsidR="009D10E9" w:rsidRPr="00072587" w:rsidRDefault="009D10E9" w:rsidP="00E97EE8">
      <w:pPr>
        <w:pStyle w:val="ListParagraph"/>
        <w:numPr>
          <w:ilvl w:val="0"/>
          <w:numId w:val="16"/>
        </w:numPr>
        <w:spacing w:before="120" w:after="120" w:line="240" w:lineRule="auto"/>
        <w:rPr>
          <w:rFonts w:ascii="Arial Unicode MS" w:eastAsia="Arial Unicode MS" w:hAnsi="Arial Unicode MS" w:cs="Arial Unicode MS"/>
          <w:szCs w:val="20"/>
          <w:lang w:val="en-US"/>
        </w:rPr>
      </w:pPr>
      <w:r w:rsidRPr="00072587">
        <w:rPr>
          <w:rFonts w:ascii="Arial Unicode MS" w:eastAsia="Arial Unicode MS" w:hAnsi="Arial Unicode MS" w:cs="Arial Unicode MS"/>
          <w:szCs w:val="20"/>
          <w:lang w:val="en-US"/>
        </w:rPr>
        <w:t xml:space="preserve">No </w:t>
      </w:r>
      <w:r w:rsidR="00071C01">
        <w:rPr>
          <w:rFonts w:ascii="Arial Unicode MS" w:eastAsia="Arial Unicode MS" w:hAnsi="Arial Unicode MS" w:cs="Arial Unicode MS"/>
          <w:szCs w:val="20"/>
          <w:lang w:val="en-US"/>
        </w:rPr>
        <w:t>child</w:t>
      </w:r>
      <w:r w:rsidRPr="00072587">
        <w:rPr>
          <w:rFonts w:ascii="Arial Unicode MS" w:eastAsia="Arial Unicode MS" w:hAnsi="Arial Unicode MS" w:cs="Arial Unicode MS"/>
          <w:szCs w:val="20"/>
          <w:lang w:val="en-US"/>
        </w:rPr>
        <w:t xml:space="preserve"> is ever excluded from taking part in these activities because of their SEN or disability. </w:t>
      </w:r>
    </w:p>
    <w:p w14:paraId="502AB67B" w14:textId="77777777" w:rsidR="00CB25CA" w:rsidRPr="00072587" w:rsidRDefault="00CB25CA"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5.13 Support for improving emotional and social development </w:t>
      </w:r>
    </w:p>
    <w:p w14:paraId="11A77D3B" w14:textId="77777777" w:rsidR="00CB25CA" w:rsidRPr="00072587" w:rsidRDefault="00CB25CA"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We have an </w:t>
      </w:r>
      <w:r w:rsidR="009D10E9" w:rsidRPr="00072587">
        <w:rPr>
          <w:rFonts w:ascii="Arial Unicode MS" w:eastAsia="Arial Unicode MS" w:hAnsi="Arial Unicode MS" w:cs="Arial Unicode MS"/>
        </w:rPr>
        <w:t>Anti-bullying</w:t>
      </w:r>
      <w:r w:rsidRPr="00072587">
        <w:rPr>
          <w:rFonts w:ascii="Arial Unicode MS" w:eastAsia="Arial Unicode MS" w:hAnsi="Arial Unicode MS" w:cs="Arial Unicode MS"/>
        </w:rPr>
        <w:t xml:space="preserve"> week every year during which we have workshops and lessons to support children to understand and prevent bullying. </w:t>
      </w:r>
      <w:r w:rsidR="000F6842" w:rsidRPr="00072587">
        <w:rPr>
          <w:rFonts w:ascii="Arial Unicode MS" w:eastAsia="Arial Unicode MS" w:hAnsi="Arial Unicode MS" w:cs="Arial Unicode MS"/>
        </w:rPr>
        <w:t xml:space="preserve">Wellbeing lessons are part of our weekly curriculum to ensure that children develop the social and emotional skills to cope with life’s challenges. </w:t>
      </w:r>
      <w:r w:rsidR="009D10E9" w:rsidRPr="00072587">
        <w:rPr>
          <w:rFonts w:ascii="Arial Unicode MS" w:eastAsia="Arial Unicode MS" w:hAnsi="Arial Unicode MS" w:cs="Arial Unicode MS"/>
        </w:rPr>
        <w:t>We have a PSHE</w:t>
      </w:r>
      <w:r w:rsidR="003D449E">
        <w:rPr>
          <w:rFonts w:ascii="Arial Unicode MS" w:eastAsia="Arial Unicode MS" w:hAnsi="Arial Unicode MS" w:cs="Arial Unicode MS"/>
        </w:rPr>
        <w:t>/RSE</w:t>
      </w:r>
      <w:r w:rsidR="009D10E9" w:rsidRPr="00072587">
        <w:rPr>
          <w:rFonts w:ascii="Arial Unicode MS" w:eastAsia="Arial Unicode MS" w:hAnsi="Arial Unicode MS" w:cs="Arial Unicode MS"/>
        </w:rPr>
        <w:t xml:space="preserve"> Curriculum that is reflective of current needs in the modern world. </w:t>
      </w:r>
      <w:r w:rsidR="000F6842" w:rsidRPr="00072587">
        <w:rPr>
          <w:rFonts w:ascii="Arial Unicode MS" w:eastAsia="Arial Unicode MS" w:hAnsi="Arial Unicode MS" w:cs="Arial Unicode MS"/>
        </w:rPr>
        <w:t xml:space="preserve">When children need extra support they are encouraged to talk to their teacher or LSA, the </w:t>
      </w:r>
      <w:r w:rsidR="009D10E9" w:rsidRPr="00072587">
        <w:rPr>
          <w:rFonts w:ascii="Arial Unicode MS" w:eastAsia="Arial Unicode MS" w:hAnsi="Arial Unicode MS" w:cs="Arial Unicode MS"/>
        </w:rPr>
        <w:t>Head</w:t>
      </w:r>
      <w:r w:rsidR="000F6842" w:rsidRPr="00072587">
        <w:rPr>
          <w:rFonts w:ascii="Arial Unicode MS" w:eastAsia="Arial Unicode MS" w:hAnsi="Arial Unicode MS" w:cs="Arial Unicode MS"/>
        </w:rPr>
        <w:t xml:space="preserve">teacher or the school council. </w:t>
      </w:r>
    </w:p>
    <w:p w14:paraId="264FD9A8" w14:textId="2FA921E5" w:rsidR="009D10E9" w:rsidRPr="009D10E9" w:rsidRDefault="009D10E9" w:rsidP="009D10E9">
      <w:pPr>
        <w:spacing w:before="120" w:after="120" w:line="240" w:lineRule="auto"/>
        <w:rPr>
          <w:rFonts w:ascii="Arial Unicode MS" w:eastAsia="Arial Unicode MS" w:hAnsi="Arial Unicode MS" w:cs="Arial Unicode MS"/>
          <w:lang w:val="en-US"/>
        </w:rPr>
      </w:pPr>
      <w:r w:rsidRPr="009D10E9">
        <w:rPr>
          <w:rFonts w:ascii="Arial Unicode MS" w:eastAsia="Arial Unicode MS" w:hAnsi="Arial Unicode MS" w:cs="Arial Unicode MS"/>
          <w:lang w:val="en-US"/>
        </w:rPr>
        <w:t xml:space="preserve">We provide support for </w:t>
      </w:r>
      <w:r w:rsidR="00071C01">
        <w:rPr>
          <w:rFonts w:ascii="Arial Unicode MS" w:eastAsia="Arial Unicode MS" w:hAnsi="Arial Unicode MS" w:cs="Arial Unicode MS"/>
          <w:lang w:val="en-US"/>
        </w:rPr>
        <w:t>children</w:t>
      </w:r>
      <w:r w:rsidRPr="009D10E9">
        <w:rPr>
          <w:rFonts w:ascii="Arial Unicode MS" w:eastAsia="Arial Unicode MS" w:hAnsi="Arial Unicode MS" w:cs="Arial Unicode MS"/>
          <w:lang w:val="en-US"/>
        </w:rPr>
        <w:t xml:space="preserve"> to improve their emotional and social development in the following ways:</w:t>
      </w:r>
    </w:p>
    <w:p w14:paraId="605DD4E6" w14:textId="7E6C48A5" w:rsidR="009D10E9" w:rsidRPr="00072587" w:rsidRDefault="00071C01" w:rsidP="009D10E9">
      <w:pPr>
        <w:pStyle w:val="ListParagraph"/>
        <w:numPr>
          <w:ilvl w:val="0"/>
          <w:numId w:val="17"/>
        </w:numPr>
        <w:spacing w:before="120" w:after="120" w:line="240" w:lineRule="auto"/>
        <w:rPr>
          <w:rFonts w:ascii="Arial Unicode MS" w:eastAsia="Arial Unicode MS" w:hAnsi="Arial Unicode MS" w:cs="Arial Unicode MS"/>
          <w:lang w:val="en-US"/>
        </w:rPr>
      </w:pPr>
      <w:r>
        <w:rPr>
          <w:rFonts w:ascii="Arial Unicode MS" w:eastAsia="Arial Unicode MS" w:hAnsi="Arial Unicode MS" w:cs="Arial Unicode MS"/>
          <w:lang w:val="en-US"/>
        </w:rPr>
        <w:t>children</w:t>
      </w:r>
      <w:r w:rsidR="009D10E9" w:rsidRPr="00072587">
        <w:rPr>
          <w:rFonts w:ascii="Arial Unicode MS" w:eastAsia="Arial Unicode MS" w:hAnsi="Arial Unicode MS" w:cs="Arial Unicode MS"/>
          <w:lang w:val="en-US"/>
        </w:rPr>
        <w:t xml:space="preserve"> with SEN</w:t>
      </w:r>
      <w:r w:rsidR="003D449E">
        <w:rPr>
          <w:rFonts w:ascii="Arial Unicode MS" w:eastAsia="Arial Unicode MS" w:hAnsi="Arial Unicode MS" w:cs="Arial Unicode MS"/>
          <w:lang w:val="en-US"/>
        </w:rPr>
        <w:t>D</w:t>
      </w:r>
      <w:r w:rsidR="009D10E9" w:rsidRPr="00072587">
        <w:rPr>
          <w:rFonts w:ascii="Arial Unicode MS" w:eastAsia="Arial Unicode MS" w:hAnsi="Arial Unicode MS" w:cs="Arial Unicode MS"/>
          <w:lang w:val="en-US"/>
        </w:rPr>
        <w:t xml:space="preserve"> are encouraged to be part of the school council</w:t>
      </w:r>
    </w:p>
    <w:p w14:paraId="0ABD77B7" w14:textId="7251A140" w:rsidR="009D10E9" w:rsidRPr="00072587" w:rsidRDefault="00071C01" w:rsidP="009D10E9">
      <w:pPr>
        <w:pStyle w:val="ListParagraph"/>
        <w:numPr>
          <w:ilvl w:val="0"/>
          <w:numId w:val="17"/>
        </w:numPr>
        <w:spacing w:before="120" w:after="120" w:line="240" w:lineRule="auto"/>
        <w:rPr>
          <w:rFonts w:ascii="Arial Unicode MS" w:eastAsia="Arial Unicode MS" w:hAnsi="Arial Unicode MS" w:cs="Arial Unicode MS"/>
          <w:lang w:val="en-US"/>
        </w:rPr>
      </w:pPr>
      <w:proofErr w:type="gramStart"/>
      <w:r>
        <w:rPr>
          <w:rFonts w:ascii="Arial Unicode MS" w:eastAsia="Arial Unicode MS" w:hAnsi="Arial Unicode MS" w:cs="Arial Unicode MS"/>
          <w:lang w:val="en-US"/>
        </w:rPr>
        <w:t>children</w:t>
      </w:r>
      <w:proofErr w:type="gramEnd"/>
      <w:r w:rsidR="009D10E9" w:rsidRPr="00072587">
        <w:rPr>
          <w:rFonts w:ascii="Arial Unicode MS" w:eastAsia="Arial Unicode MS" w:hAnsi="Arial Unicode MS" w:cs="Arial Unicode MS"/>
          <w:lang w:val="en-US"/>
        </w:rPr>
        <w:t xml:space="preserve"> with SEN</w:t>
      </w:r>
      <w:r w:rsidR="003D449E">
        <w:rPr>
          <w:rFonts w:ascii="Arial Unicode MS" w:eastAsia="Arial Unicode MS" w:hAnsi="Arial Unicode MS" w:cs="Arial Unicode MS"/>
          <w:lang w:val="en-US"/>
        </w:rPr>
        <w:t>D</w:t>
      </w:r>
      <w:r w:rsidR="009D10E9" w:rsidRPr="00072587">
        <w:rPr>
          <w:rFonts w:ascii="Arial Unicode MS" w:eastAsia="Arial Unicode MS" w:hAnsi="Arial Unicode MS" w:cs="Arial Unicode MS"/>
          <w:lang w:val="en-US"/>
        </w:rPr>
        <w:t xml:space="preserve"> are also encouraged to be part of</w:t>
      </w:r>
      <w:r w:rsidR="009D10E9" w:rsidRPr="00072587">
        <w:rPr>
          <w:rFonts w:ascii="Arial Unicode MS" w:eastAsia="Arial Unicode MS" w:hAnsi="Arial Unicode MS" w:cs="Arial Unicode MS"/>
          <w:color w:val="F15F22"/>
          <w:lang w:val="en-US"/>
        </w:rPr>
        <w:t xml:space="preserve"> </w:t>
      </w:r>
      <w:r w:rsidR="009D10E9" w:rsidRPr="00072587">
        <w:rPr>
          <w:rFonts w:ascii="Arial Unicode MS" w:eastAsia="Arial Unicode MS" w:hAnsi="Arial Unicode MS" w:cs="Arial Unicode MS"/>
          <w:lang w:val="en-US"/>
        </w:rPr>
        <w:t xml:space="preserve">clubs to promote teamwork/building friendships etc. </w:t>
      </w:r>
    </w:p>
    <w:p w14:paraId="21A65A22" w14:textId="77777777" w:rsidR="000F6842" w:rsidRPr="00072587" w:rsidRDefault="009D10E9" w:rsidP="009D10E9">
      <w:pPr>
        <w:spacing w:before="120" w:after="120" w:line="240" w:lineRule="auto"/>
        <w:rPr>
          <w:rFonts w:ascii="Arial Unicode MS" w:eastAsia="Arial Unicode MS" w:hAnsi="Arial Unicode MS" w:cs="Arial Unicode MS"/>
          <w:sz w:val="20"/>
          <w:szCs w:val="20"/>
          <w:lang w:val="en-US"/>
        </w:rPr>
      </w:pPr>
      <w:r w:rsidRPr="009D10E9">
        <w:rPr>
          <w:rFonts w:ascii="Arial Unicode MS" w:eastAsia="Arial Unicode MS" w:hAnsi="Arial Unicode MS" w:cs="Arial Unicode MS"/>
          <w:lang w:val="en-US"/>
        </w:rPr>
        <w:t>We have a zero tolerance approach to bullying</w:t>
      </w:r>
      <w:r w:rsidRPr="009D10E9">
        <w:rPr>
          <w:rFonts w:ascii="Arial Unicode MS" w:eastAsia="Arial Unicode MS" w:hAnsi="Arial Unicode MS" w:cs="Arial Unicode MS"/>
          <w:sz w:val="20"/>
          <w:szCs w:val="20"/>
          <w:lang w:val="en-US"/>
        </w:rPr>
        <w:t xml:space="preserve">. </w:t>
      </w:r>
      <w:r w:rsidRPr="009D10E9">
        <w:rPr>
          <w:rFonts w:ascii="Arial Unicode MS" w:eastAsia="Arial Unicode MS" w:hAnsi="Arial Unicode MS" w:cs="Arial Unicode MS"/>
          <w:color w:val="ED7D31"/>
          <w:sz w:val="20"/>
          <w:szCs w:val="20"/>
          <w:lang w:val="en-US"/>
        </w:rPr>
        <w:t xml:space="preserve"> </w:t>
      </w:r>
    </w:p>
    <w:p w14:paraId="05DC9C1A" w14:textId="77777777" w:rsidR="000F6842" w:rsidRPr="00072587" w:rsidRDefault="000F6842"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5.14 Working with other agencies </w:t>
      </w:r>
    </w:p>
    <w:p w14:paraId="7B5D4B70" w14:textId="5F4DE2BC" w:rsidR="000F6842" w:rsidRPr="00072587" w:rsidRDefault="000F6842" w:rsidP="00E97EE8">
      <w:pPr>
        <w:rPr>
          <w:rFonts w:ascii="Arial Unicode MS" w:eastAsia="Arial Unicode MS" w:hAnsi="Arial Unicode MS" w:cs="Arial Unicode MS"/>
        </w:rPr>
      </w:pPr>
      <w:r w:rsidRPr="00072587">
        <w:rPr>
          <w:rFonts w:ascii="Arial Unicode MS" w:eastAsia="Arial Unicode MS" w:hAnsi="Arial Unicode MS" w:cs="Arial Unicode MS"/>
        </w:rPr>
        <w:t>Matching Green school w</w:t>
      </w:r>
      <w:r w:rsidR="003D449E">
        <w:rPr>
          <w:rFonts w:ascii="Arial Unicode MS" w:eastAsia="Arial Unicode MS" w:hAnsi="Arial Unicode MS" w:cs="Arial Unicode MS"/>
        </w:rPr>
        <w:t>orks with other bodies such as d</w:t>
      </w:r>
      <w:r w:rsidRPr="00072587">
        <w:rPr>
          <w:rFonts w:ascii="Arial Unicode MS" w:eastAsia="Arial Unicode MS" w:hAnsi="Arial Unicode MS" w:cs="Arial Unicode MS"/>
        </w:rPr>
        <w:t xml:space="preserve">octors, Social </w:t>
      </w:r>
      <w:r w:rsidR="009D10E9" w:rsidRPr="00072587">
        <w:rPr>
          <w:rFonts w:ascii="Arial Unicode MS" w:eastAsia="Arial Unicode MS" w:hAnsi="Arial Unicode MS" w:cs="Arial Unicode MS"/>
        </w:rPr>
        <w:t>Services, Local Authority services and v</w:t>
      </w:r>
      <w:r w:rsidRPr="00072587">
        <w:rPr>
          <w:rFonts w:ascii="Arial Unicode MS" w:eastAsia="Arial Unicode MS" w:hAnsi="Arial Unicode MS" w:cs="Arial Unicode MS"/>
        </w:rPr>
        <w:t xml:space="preserve">oluntary sector organisations in meeting the needs of </w:t>
      </w:r>
      <w:r w:rsidR="00071C01">
        <w:rPr>
          <w:rFonts w:ascii="Arial Unicode MS" w:eastAsia="Arial Unicode MS" w:hAnsi="Arial Unicode MS" w:cs="Arial Unicode MS"/>
        </w:rPr>
        <w:t>children</w:t>
      </w:r>
      <w:r w:rsidRPr="00072587">
        <w:rPr>
          <w:rFonts w:ascii="Arial Unicode MS" w:eastAsia="Arial Unicode MS" w:hAnsi="Arial Unicode MS" w:cs="Arial Unicode MS"/>
        </w:rPr>
        <w:t xml:space="preserve"> with SEN</w:t>
      </w:r>
      <w:r w:rsidR="003D449E">
        <w:rPr>
          <w:rFonts w:ascii="Arial Unicode MS" w:eastAsia="Arial Unicode MS" w:hAnsi="Arial Unicode MS" w:cs="Arial Unicode MS"/>
        </w:rPr>
        <w:t>D</w:t>
      </w:r>
      <w:r w:rsidRPr="00072587">
        <w:rPr>
          <w:rFonts w:ascii="Arial Unicode MS" w:eastAsia="Arial Unicode MS" w:hAnsi="Arial Unicode MS" w:cs="Arial Unicode MS"/>
        </w:rPr>
        <w:t xml:space="preserve"> and supporting their families. </w:t>
      </w:r>
    </w:p>
    <w:p w14:paraId="4523F828" w14:textId="77777777" w:rsidR="000F6842" w:rsidRPr="00072587" w:rsidRDefault="000F6842" w:rsidP="00E97EE8">
      <w:pPr>
        <w:rPr>
          <w:rFonts w:ascii="Arial Unicode MS" w:eastAsia="Arial Unicode MS" w:hAnsi="Arial Unicode MS" w:cs="Arial Unicode MS"/>
          <w:b/>
        </w:rPr>
      </w:pPr>
      <w:r w:rsidRPr="00072587">
        <w:rPr>
          <w:rFonts w:ascii="Arial Unicode MS" w:eastAsia="Arial Unicode MS" w:hAnsi="Arial Unicode MS" w:cs="Arial Unicode MS"/>
          <w:b/>
        </w:rPr>
        <w:t>5.15 Complaints about SEN</w:t>
      </w:r>
      <w:r w:rsidR="003D449E">
        <w:rPr>
          <w:rFonts w:ascii="Arial Unicode MS" w:eastAsia="Arial Unicode MS" w:hAnsi="Arial Unicode MS" w:cs="Arial Unicode MS"/>
          <w:b/>
        </w:rPr>
        <w:t>D</w:t>
      </w:r>
      <w:r w:rsidRPr="00072587">
        <w:rPr>
          <w:rFonts w:ascii="Arial Unicode MS" w:eastAsia="Arial Unicode MS" w:hAnsi="Arial Unicode MS" w:cs="Arial Unicode MS"/>
          <w:b/>
        </w:rPr>
        <w:t xml:space="preserve"> provision </w:t>
      </w:r>
    </w:p>
    <w:p w14:paraId="0FF3E2BD" w14:textId="77777777" w:rsidR="000B5C70" w:rsidRPr="00072587" w:rsidRDefault="000F6842" w:rsidP="00E97EE8">
      <w:pPr>
        <w:rPr>
          <w:rFonts w:ascii="Arial Unicode MS" w:eastAsia="Arial Unicode MS" w:hAnsi="Arial Unicode MS" w:cs="Arial Unicode MS"/>
        </w:rPr>
      </w:pPr>
      <w:r w:rsidRPr="00072587">
        <w:rPr>
          <w:rFonts w:ascii="Arial Unicode MS" w:eastAsia="Arial Unicode MS" w:hAnsi="Arial Unicode MS" w:cs="Arial Unicode MS"/>
        </w:rPr>
        <w:t>Complaints should initially be made to the</w:t>
      </w:r>
      <w:r w:rsidR="000B5C70" w:rsidRPr="00072587">
        <w:rPr>
          <w:rFonts w:ascii="Arial Unicode MS" w:eastAsia="Arial Unicode MS" w:hAnsi="Arial Unicode MS" w:cs="Arial Unicode MS"/>
        </w:rPr>
        <w:t xml:space="preserve"> teacher </w:t>
      </w:r>
      <w:r w:rsidR="009D10E9" w:rsidRPr="00072587">
        <w:rPr>
          <w:rFonts w:ascii="Arial Unicode MS" w:eastAsia="Arial Unicode MS" w:hAnsi="Arial Unicode MS" w:cs="Arial Unicode MS"/>
        </w:rPr>
        <w:t>or SEN</w:t>
      </w:r>
      <w:r w:rsidR="003D449E">
        <w:rPr>
          <w:rFonts w:ascii="Arial Unicode MS" w:eastAsia="Arial Unicode MS" w:hAnsi="Arial Unicode MS" w:cs="Arial Unicode MS"/>
        </w:rPr>
        <w:t>D</w:t>
      </w:r>
      <w:r w:rsidR="009D10E9" w:rsidRPr="00072587">
        <w:rPr>
          <w:rFonts w:ascii="Arial Unicode MS" w:eastAsia="Arial Unicode MS" w:hAnsi="Arial Unicode MS" w:cs="Arial Unicode MS"/>
        </w:rPr>
        <w:t>Co</w:t>
      </w:r>
      <w:r w:rsidR="000B5C70" w:rsidRPr="00072587">
        <w:rPr>
          <w:rFonts w:ascii="Arial Unicode MS" w:eastAsia="Arial Unicode MS" w:hAnsi="Arial Unicode MS" w:cs="Arial Unicode MS"/>
        </w:rPr>
        <w:t>.</w:t>
      </w:r>
      <w:r w:rsidRPr="00072587">
        <w:rPr>
          <w:rFonts w:ascii="Arial Unicode MS" w:eastAsia="Arial Unicode MS" w:hAnsi="Arial Unicode MS" w:cs="Arial Unicode MS"/>
        </w:rPr>
        <w:t xml:space="preserve"> </w:t>
      </w:r>
      <w:r w:rsidR="000B5C70" w:rsidRPr="00072587">
        <w:rPr>
          <w:rFonts w:ascii="Arial Unicode MS" w:eastAsia="Arial Unicode MS" w:hAnsi="Arial Unicode MS" w:cs="Arial Unicode MS"/>
        </w:rPr>
        <w:t xml:space="preserve">Where this does not resolve any complaint then it should </w:t>
      </w:r>
      <w:r w:rsidR="009D10E9" w:rsidRPr="00072587">
        <w:rPr>
          <w:rFonts w:ascii="Arial Unicode MS" w:eastAsia="Arial Unicode MS" w:hAnsi="Arial Unicode MS" w:cs="Arial Unicode MS"/>
        </w:rPr>
        <w:t xml:space="preserve">be referred to the Head teacher.  A copy of the Complaints Policy can be found on the school website, alternatively a hardcopy can be requested from the School Office.  </w:t>
      </w:r>
    </w:p>
    <w:p w14:paraId="1A4E15B9" w14:textId="7F2CAD3C" w:rsidR="009D10E9" w:rsidRPr="009D10E9" w:rsidRDefault="009D10E9" w:rsidP="009D10E9">
      <w:pPr>
        <w:spacing w:before="120" w:after="120" w:line="240" w:lineRule="auto"/>
        <w:rPr>
          <w:rFonts w:ascii="Arial Unicode MS" w:eastAsia="Arial Unicode MS" w:hAnsi="Arial Unicode MS" w:cs="Arial Unicode MS"/>
          <w:szCs w:val="20"/>
          <w:lang w:val="en-US"/>
        </w:rPr>
      </w:pPr>
      <w:r w:rsidRPr="009D10E9">
        <w:rPr>
          <w:rFonts w:ascii="Arial Unicode MS" w:eastAsia="Arial Unicode MS" w:hAnsi="Arial Unicode MS" w:cs="Arial Unicode MS"/>
          <w:szCs w:val="20"/>
          <w:lang w:val="en-US"/>
        </w:rPr>
        <w:t xml:space="preserve">The parents of </w:t>
      </w:r>
      <w:r w:rsidR="00071C01">
        <w:rPr>
          <w:rFonts w:ascii="Arial Unicode MS" w:eastAsia="Arial Unicode MS" w:hAnsi="Arial Unicode MS" w:cs="Arial Unicode MS"/>
          <w:szCs w:val="20"/>
          <w:lang w:val="en-US"/>
        </w:rPr>
        <w:t>children</w:t>
      </w:r>
      <w:r w:rsidRPr="009D10E9">
        <w:rPr>
          <w:rFonts w:ascii="Arial Unicode MS" w:eastAsia="Arial Unicode MS" w:hAnsi="Arial Unicode MS" w:cs="Arial Unicode MS"/>
          <w:szCs w:val="20"/>
          <w:lang w:val="en-US"/>
        </w:rPr>
        <w:t xml:space="preserve"> with disabilities have the right to make disability discrimination claims to the first-tier SEND tribunal if they believe that our school has discriminated against their children. They can make a claim about alleged discrimination regarding:</w:t>
      </w:r>
    </w:p>
    <w:p w14:paraId="40A4225D" w14:textId="77777777" w:rsidR="009D10E9" w:rsidRPr="00072587" w:rsidRDefault="009D10E9" w:rsidP="009D10E9">
      <w:pPr>
        <w:pStyle w:val="ListParagraph"/>
        <w:numPr>
          <w:ilvl w:val="0"/>
          <w:numId w:val="18"/>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Exclusions</w:t>
      </w:r>
    </w:p>
    <w:p w14:paraId="73C7208D" w14:textId="77777777" w:rsidR="009D10E9" w:rsidRPr="00072587" w:rsidRDefault="009D10E9" w:rsidP="009D10E9">
      <w:pPr>
        <w:pStyle w:val="ListParagraph"/>
        <w:numPr>
          <w:ilvl w:val="0"/>
          <w:numId w:val="18"/>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Provision of education and associated services</w:t>
      </w:r>
    </w:p>
    <w:p w14:paraId="3938A81A" w14:textId="77777777" w:rsidR="009D10E9" w:rsidRPr="00072587" w:rsidRDefault="009D10E9" w:rsidP="00E97EE8">
      <w:pPr>
        <w:pStyle w:val="ListParagraph"/>
        <w:numPr>
          <w:ilvl w:val="0"/>
          <w:numId w:val="18"/>
        </w:numPr>
        <w:spacing w:before="120" w:after="120" w:line="240" w:lineRule="auto"/>
        <w:rPr>
          <w:rFonts w:ascii="Arial Unicode MS" w:eastAsia="Arial Unicode MS" w:hAnsi="Arial Unicode MS" w:cs="Arial Unicode MS"/>
          <w:szCs w:val="24"/>
          <w:lang w:val="en-US"/>
        </w:rPr>
      </w:pPr>
      <w:r w:rsidRPr="00072587">
        <w:rPr>
          <w:rFonts w:ascii="Arial Unicode MS" w:eastAsia="Arial Unicode MS" w:hAnsi="Arial Unicode MS" w:cs="Arial Unicode MS"/>
          <w:szCs w:val="24"/>
          <w:lang w:val="en-US"/>
        </w:rPr>
        <w:t xml:space="preserve">Making reasonable adjustments, including the provision of auxiliary aids and services </w:t>
      </w:r>
    </w:p>
    <w:p w14:paraId="4D95B00E" w14:textId="24EB5758" w:rsidR="000B5C70" w:rsidRPr="00072587" w:rsidRDefault="009D10E9" w:rsidP="00E97EE8">
      <w:pPr>
        <w:rPr>
          <w:rFonts w:ascii="Arial Unicode MS" w:eastAsia="Arial Unicode MS" w:hAnsi="Arial Unicode MS" w:cs="Arial Unicode MS"/>
          <w:b/>
        </w:rPr>
      </w:pPr>
      <w:r w:rsidRPr="00072587">
        <w:rPr>
          <w:rFonts w:ascii="Arial Unicode MS" w:eastAsia="Arial Unicode MS" w:hAnsi="Arial Unicode MS" w:cs="Arial Unicode MS"/>
          <w:b/>
        </w:rPr>
        <w:t>5.16 Contact</w:t>
      </w:r>
      <w:r w:rsidR="000B5C70" w:rsidRPr="00072587">
        <w:rPr>
          <w:rFonts w:ascii="Arial Unicode MS" w:eastAsia="Arial Unicode MS" w:hAnsi="Arial Unicode MS" w:cs="Arial Unicode MS"/>
          <w:b/>
        </w:rPr>
        <w:t xml:space="preserve"> details of support services for parents of </w:t>
      </w:r>
      <w:r w:rsidR="00071C01">
        <w:rPr>
          <w:rFonts w:ascii="Arial Unicode MS" w:eastAsia="Arial Unicode MS" w:hAnsi="Arial Unicode MS" w:cs="Arial Unicode MS"/>
          <w:b/>
        </w:rPr>
        <w:t>children</w:t>
      </w:r>
      <w:r w:rsidR="000B5C70" w:rsidRPr="00072587">
        <w:rPr>
          <w:rFonts w:ascii="Arial Unicode MS" w:eastAsia="Arial Unicode MS" w:hAnsi="Arial Unicode MS" w:cs="Arial Unicode MS"/>
          <w:b/>
        </w:rPr>
        <w:t xml:space="preserve"> with SEN</w:t>
      </w:r>
      <w:r w:rsidR="003D449E">
        <w:rPr>
          <w:rFonts w:ascii="Arial Unicode MS" w:eastAsia="Arial Unicode MS" w:hAnsi="Arial Unicode MS" w:cs="Arial Unicode MS"/>
          <w:b/>
        </w:rPr>
        <w:t>D</w:t>
      </w:r>
      <w:r w:rsidR="000B5C70" w:rsidRPr="00072587">
        <w:rPr>
          <w:rFonts w:ascii="Arial Unicode MS" w:eastAsia="Arial Unicode MS" w:hAnsi="Arial Unicode MS" w:cs="Arial Unicode MS"/>
          <w:b/>
        </w:rPr>
        <w:t xml:space="preserve"> </w:t>
      </w:r>
    </w:p>
    <w:p w14:paraId="028FF549" w14:textId="77777777" w:rsidR="000B5C70" w:rsidRPr="00072587" w:rsidRDefault="000B5C70"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Essex Child and Family Wellbeing Service – </w:t>
      </w:r>
    </w:p>
    <w:p w14:paraId="67C1B015" w14:textId="77777777" w:rsidR="000B5C70" w:rsidRPr="00072587" w:rsidRDefault="005C5F1C" w:rsidP="00E97EE8">
      <w:pPr>
        <w:rPr>
          <w:rFonts w:ascii="Arial Unicode MS" w:eastAsia="Arial Unicode MS" w:hAnsi="Arial Unicode MS" w:cs="Arial Unicode MS"/>
        </w:rPr>
      </w:pPr>
      <w:hyperlink r:id="rId6" w:history="1">
        <w:r w:rsidR="000B5C70" w:rsidRPr="00072587">
          <w:rPr>
            <w:rStyle w:val="Hyperlink"/>
            <w:rFonts w:ascii="Arial Unicode MS" w:eastAsia="Arial Unicode MS" w:hAnsi="Arial Unicode MS" w:cs="Arial Unicode MS"/>
          </w:rPr>
          <w:t>http://essexfamilywellbeing.co.uk/</w:t>
        </w:r>
      </w:hyperlink>
      <w:r w:rsidR="000B5C70" w:rsidRPr="00072587">
        <w:rPr>
          <w:rFonts w:ascii="Arial Unicode MS" w:eastAsia="Arial Unicode MS" w:hAnsi="Arial Unicode MS" w:cs="Arial Unicode MS"/>
        </w:rPr>
        <w:t xml:space="preserve">      provides links to a wide range of services in the area including Autism and ADHD support, occupational therapy and wellbeing. </w:t>
      </w:r>
    </w:p>
    <w:p w14:paraId="0C8D092D" w14:textId="77777777" w:rsidR="000B5C70" w:rsidRPr="00072587" w:rsidRDefault="000B5C70"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5.17 Contact details for raising concerns </w:t>
      </w:r>
    </w:p>
    <w:p w14:paraId="19A5AAEA" w14:textId="77777777" w:rsidR="000B5C70" w:rsidRPr="00072587" w:rsidRDefault="000B5C70" w:rsidP="00E97EE8">
      <w:pPr>
        <w:rPr>
          <w:rFonts w:ascii="Arial Unicode MS" w:eastAsia="Arial Unicode MS" w:hAnsi="Arial Unicode MS" w:cs="Arial Unicode MS"/>
        </w:rPr>
      </w:pPr>
      <w:r w:rsidRPr="00072587">
        <w:rPr>
          <w:rFonts w:ascii="Arial Unicode MS" w:eastAsia="Arial Unicode MS" w:hAnsi="Arial Unicode MS" w:cs="Arial Unicode MS"/>
        </w:rPr>
        <w:t>Any safeguarding</w:t>
      </w:r>
      <w:r w:rsidR="009D10E9" w:rsidRPr="00072587">
        <w:rPr>
          <w:rFonts w:ascii="Arial Unicode MS" w:eastAsia="Arial Unicode MS" w:hAnsi="Arial Unicode MS" w:cs="Arial Unicode MS"/>
        </w:rPr>
        <w:t xml:space="preserve"> concerns should be reported to:</w:t>
      </w:r>
    </w:p>
    <w:p w14:paraId="039A82E4" w14:textId="77777777" w:rsidR="000B5C70" w:rsidRPr="00072587" w:rsidRDefault="009D10E9" w:rsidP="00E97EE8">
      <w:pPr>
        <w:rPr>
          <w:rFonts w:ascii="Arial Unicode MS" w:eastAsia="Arial Unicode MS" w:hAnsi="Arial Unicode MS" w:cs="Arial Unicode MS"/>
        </w:rPr>
      </w:pPr>
      <w:r w:rsidRPr="00072587">
        <w:rPr>
          <w:rFonts w:ascii="Arial Unicode MS" w:eastAsia="Arial Unicode MS" w:hAnsi="Arial Unicode MS" w:cs="Arial Unicode MS"/>
        </w:rPr>
        <w:t>Designated Safeguarding Lead or</w:t>
      </w:r>
    </w:p>
    <w:p w14:paraId="599C1AED" w14:textId="77777777" w:rsidR="009D10E9" w:rsidRPr="00072587" w:rsidRDefault="009D10E9" w:rsidP="00E97EE8">
      <w:pPr>
        <w:rPr>
          <w:rFonts w:ascii="Arial Unicode MS" w:eastAsia="Arial Unicode MS" w:hAnsi="Arial Unicode MS" w:cs="Arial Unicode MS"/>
        </w:rPr>
      </w:pPr>
      <w:r w:rsidRPr="00072587">
        <w:rPr>
          <w:rFonts w:ascii="Arial Unicode MS" w:eastAsia="Arial Unicode MS" w:hAnsi="Arial Unicode MS" w:cs="Arial Unicode MS"/>
        </w:rPr>
        <w:t>Deputy Designated Safeguarding L</w:t>
      </w:r>
      <w:r w:rsidR="000B5C70" w:rsidRPr="00072587">
        <w:rPr>
          <w:rFonts w:ascii="Arial Unicode MS" w:eastAsia="Arial Unicode MS" w:hAnsi="Arial Unicode MS" w:cs="Arial Unicode MS"/>
        </w:rPr>
        <w:t xml:space="preserve">ead </w:t>
      </w:r>
    </w:p>
    <w:p w14:paraId="54C1D57B" w14:textId="77777777" w:rsidR="00F668E5" w:rsidRPr="00072587" w:rsidRDefault="000B5C70" w:rsidP="00E97EE8">
      <w:pPr>
        <w:rPr>
          <w:rFonts w:ascii="Arial Unicode MS" w:eastAsia="Arial Unicode MS" w:hAnsi="Arial Unicode MS" w:cs="Arial Unicode MS"/>
        </w:rPr>
      </w:pPr>
      <w:r w:rsidRPr="00072587">
        <w:rPr>
          <w:rFonts w:ascii="Arial Unicode MS" w:eastAsia="Arial Unicode MS" w:hAnsi="Arial Unicode MS" w:cs="Arial Unicode MS"/>
        </w:rPr>
        <w:t xml:space="preserve">Concerns regarding a child’s learning or emotional wellbeing should initially </w:t>
      </w:r>
      <w:r w:rsidR="00F668E5" w:rsidRPr="00072587">
        <w:rPr>
          <w:rFonts w:ascii="Arial Unicode MS" w:eastAsia="Arial Unicode MS" w:hAnsi="Arial Unicode MS" w:cs="Arial Unicode MS"/>
        </w:rPr>
        <w:t xml:space="preserve">be </w:t>
      </w:r>
      <w:r w:rsidR="009D10E9" w:rsidRPr="00072587">
        <w:rPr>
          <w:rFonts w:ascii="Arial Unicode MS" w:eastAsia="Arial Unicode MS" w:hAnsi="Arial Unicode MS" w:cs="Arial Unicode MS"/>
        </w:rPr>
        <w:t>directed</w:t>
      </w:r>
      <w:r w:rsidR="003D449E">
        <w:rPr>
          <w:rFonts w:ascii="Arial Unicode MS" w:eastAsia="Arial Unicode MS" w:hAnsi="Arial Unicode MS" w:cs="Arial Unicode MS"/>
        </w:rPr>
        <w:t xml:space="preserve"> to the class teacher, SENDC</w:t>
      </w:r>
      <w:r w:rsidR="009D10E9" w:rsidRPr="00072587">
        <w:rPr>
          <w:rFonts w:ascii="Arial Unicode MS" w:eastAsia="Arial Unicode MS" w:hAnsi="Arial Unicode MS" w:cs="Arial Unicode MS"/>
        </w:rPr>
        <w:t>o or Head</w:t>
      </w:r>
      <w:r w:rsidR="00F668E5" w:rsidRPr="00072587">
        <w:rPr>
          <w:rFonts w:ascii="Arial Unicode MS" w:eastAsia="Arial Unicode MS" w:hAnsi="Arial Unicode MS" w:cs="Arial Unicode MS"/>
        </w:rPr>
        <w:t xml:space="preserve">teacher. </w:t>
      </w:r>
    </w:p>
    <w:p w14:paraId="2B27B24A" w14:textId="77777777" w:rsidR="00F668E5" w:rsidRPr="00072587" w:rsidRDefault="00F668E5"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5.18 The Local Authority Offer </w:t>
      </w:r>
    </w:p>
    <w:p w14:paraId="2CEF9C39" w14:textId="77777777" w:rsidR="00F668E5" w:rsidRPr="00072587" w:rsidRDefault="005C5F1C" w:rsidP="00E97EE8">
      <w:pPr>
        <w:rPr>
          <w:rFonts w:ascii="Arial Unicode MS" w:eastAsia="Arial Unicode MS" w:hAnsi="Arial Unicode MS" w:cs="Arial Unicode MS"/>
          <w:b/>
        </w:rPr>
      </w:pPr>
      <w:hyperlink r:id="rId7" w:history="1">
        <w:r w:rsidR="00F668E5" w:rsidRPr="00072587">
          <w:rPr>
            <w:rStyle w:val="Hyperlink"/>
            <w:rFonts w:ascii="Arial Unicode MS" w:eastAsia="Arial Unicode MS" w:hAnsi="Arial Unicode MS" w:cs="Arial Unicode MS"/>
            <w:b/>
          </w:rPr>
          <w:t>http://www.essexlocaloffer.org.uk/essex-local-offer/</w:t>
        </w:r>
      </w:hyperlink>
    </w:p>
    <w:p w14:paraId="7F48FA4A" w14:textId="77777777" w:rsidR="00F668E5" w:rsidRPr="00072587" w:rsidRDefault="00F668E5" w:rsidP="00E97EE8">
      <w:pPr>
        <w:rPr>
          <w:rFonts w:ascii="Arial Unicode MS" w:eastAsia="Arial Unicode MS" w:hAnsi="Arial Unicode MS" w:cs="Arial Unicode MS"/>
          <w:b/>
        </w:rPr>
      </w:pPr>
      <w:r w:rsidRPr="00072587">
        <w:rPr>
          <w:rFonts w:ascii="Arial Unicode MS" w:eastAsia="Arial Unicode MS" w:hAnsi="Arial Unicode MS" w:cs="Arial Unicode MS"/>
          <w:b/>
        </w:rPr>
        <w:t xml:space="preserve">6 Monitoring arrangements </w:t>
      </w:r>
    </w:p>
    <w:p w14:paraId="2DB6E2F1" w14:textId="77777777" w:rsidR="00F668E5" w:rsidRPr="00072587" w:rsidRDefault="00F668E5" w:rsidP="00E97EE8">
      <w:pPr>
        <w:rPr>
          <w:rFonts w:ascii="Arial Unicode MS" w:eastAsia="Arial Unicode MS" w:hAnsi="Arial Unicode MS" w:cs="Arial Unicode MS"/>
        </w:rPr>
      </w:pPr>
      <w:r w:rsidRPr="00072587">
        <w:rPr>
          <w:rFonts w:ascii="Arial Unicode MS" w:eastAsia="Arial Unicode MS" w:hAnsi="Arial Unicode MS" w:cs="Arial Unicode MS"/>
        </w:rPr>
        <w:t>This policy a</w:t>
      </w:r>
      <w:r w:rsidR="00072587" w:rsidRPr="00072587">
        <w:rPr>
          <w:rFonts w:ascii="Arial Unicode MS" w:eastAsia="Arial Unicode MS" w:hAnsi="Arial Unicode MS" w:cs="Arial Unicode MS"/>
        </w:rPr>
        <w:t>nd information will be reviewed</w:t>
      </w:r>
      <w:r w:rsidRPr="00072587">
        <w:rPr>
          <w:rFonts w:ascii="Arial Unicode MS" w:eastAsia="Arial Unicode MS" w:hAnsi="Arial Unicode MS" w:cs="Arial Unicode MS"/>
        </w:rPr>
        <w:t xml:space="preserve"> </w:t>
      </w:r>
      <w:r w:rsidR="00072587" w:rsidRPr="00072587">
        <w:rPr>
          <w:rFonts w:ascii="Arial Unicode MS" w:eastAsia="Arial Unicode MS" w:hAnsi="Arial Unicode MS" w:cs="Arial Unicode MS"/>
        </w:rPr>
        <w:t xml:space="preserve">annually.  It will also be updated if any changes to the information are made during the year.  </w:t>
      </w:r>
    </w:p>
    <w:p w14:paraId="5C2D0D58" w14:textId="77777777" w:rsidR="00072587" w:rsidRPr="00072587" w:rsidRDefault="00072587" w:rsidP="00E97EE8">
      <w:pPr>
        <w:rPr>
          <w:rFonts w:ascii="Arial Unicode MS" w:eastAsia="Arial Unicode MS" w:hAnsi="Arial Unicode MS" w:cs="Arial Unicode MS"/>
          <w:b/>
        </w:rPr>
      </w:pPr>
    </w:p>
    <w:sectPr w:rsidR="00072587" w:rsidRPr="00072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AC3"/>
    <w:multiLevelType w:val="hybridMultilevel"/>
    <w:tmpl w:val="2A72E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2A7422"/>
    <w:multiLevelType w:val="hybridMultilevel"/>
    <w:tmpl w:val="2F1C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2AF7"/>
    <w:multiLevelType w:val="hybridMultilevel"/>
    <w:tmpl w:val="DE3A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803EB"/>
    <w:multiLevelType w:val="hybridMultilevel"/>
    <w:tmpl w:val="15F46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6B0AA3"/>
    <w:multiLevelType w:val="hybridMultilevel"/>
    <w:tmpl w:val="7E669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6755AB"/>
    <w:multiLevelType w:val="hybridMultilevel"/>
    <w:tmpl w:val="87728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501101"/>
    <w:multiLevelType w:val="hybridMultilevel"/>
    <w:tmpl w:val="66CCFB0E"/>
    <w:lvl w:ilvl="0" w:tplc="CC7404F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A05BE"/>
    <w:multiLevelType w:val="hybridMultilevel"/>
    <w:tmpl w:val="D8F4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004211"/>
    <w:multiLevelType w:val="hybridMultilevel"/>
    <w:tmpl w:val="90569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1105B9"/>
    <w:multiLevelType w:val="hybridMultilevel"/>
    <w:tmpl w:val="63B8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65B28"/>
    <w:multiLevelType w:val="hybridMultilevel"/>
    <w:tmpl w:val="974A7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EC2DAF"/>
    <w:multiLevelType w:val="hybridMultilevel"/>
    <w:tmpl w:val="8CC83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363944"/>
    <w:multiLevelType w:val="hybridMultilevel"/>
    <w:tmpl w:val="3B987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EA0483"/>
    <w:multiLevelType w:val="hybridMultilevel"/>
    <w:tmpl w:val="A2563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A651FA"/>
    <w:multiLevelType w:val="hybridMultilevel"/>
    <w:tmpl w:val="4ABA0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2335BE8"/>
    <w:multiLevelType w:val="hybridMultilevel"/>
    <w:tmpl w:val="949A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2117F"/>
    <w:multiLevelType w:val="hybridMultilevel"/>
    <w:tmpl w:val="CFB8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867FF"/>
    <w:multiLevelType w:val="hybridMultilevel"/>
    <w:tmpl w:val="D55A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B5A86"/>
    <w:multiLevelType w:val="hybridMultilevel"/>
    <w:tmpl w:val="273CA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9"/>
  </w:num>
  <w:num w:numId="4">
    <w:abstractNumId w:val="16"/>
  </w:num>
  <w:num w:numId="5">
    <w:abstractNumId w:val="14"/>
  </w:num>
  <w:num w:numId="6">
    <w:abstractNumId w:val="8"/>
  </w:num>
  <w:num w:numId="7">
    <w:abstractNumId w:val="3"/>
  </w:num>
  <w:num w:numId="8">
    <w:abstractNumId w:val="5"/>
  </w:num>
  <w:num w:numId="9">
    <w:abstractNumId w:val="10"/>
  </w:num>
  <w:num w:numId="10">
    <w:abstractNumId w:val="0"/>
  </w:num>
  <w:num w:numId="11">
    <w:abstractNumId w:val="11"/>
  </w:num>
  <w:num w:numId="12">
    <w:abstractNumId w:val="1"/>
  </w:num>
  <w:num w:numId="13">
    <w:abstractNumId w:val="13"/>
  </w:num>
  <w:num w:numId="14">
    <w:abstractNumId w:val="2"/>
  </w:num>
  <w:num w:numId="15">
    <w:abstractNumId w:val="18"/>
  </w:num>
  <w:num w:numId="16">
    <w:abstractNumId w:val="15"/>
  </w:num>
  <w:num w:numId="17">
    <w:abstractNumId w:val="7"/>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24"/>
    <w:rsid w:val="00071C01"/>
    <w:rsid w:val="00072587"/>
    <w:rsid w:val="000B5C70"/>
    <w:rsid w:val="000F6842"/>
    <w:rsid w:val="001025E1"/>
    <w:rsid w:val="00144536"/>
    <w:rsid w:val="00167E64"/>
    <w:rsid w:val="001B2A2D"/>
    <w:rsid w:val="0025311A"/>
    <w:rsid w:val="00342EB7"/>
    <w:rsid w:val="00362968"/>
    <w:rsid w:val="003D449E"/>
    <w:rsid w:val="00406A0B"/>
    <w:rsid w:val="0042620E"/>
    <w:rsid w:val="00443FE3"/>
    <w:rsid w:val="00464499"/>
    <w:rsid w:val="004F43E1"/>
    <w:rsid w:val="00531C74"/>
    <w:rsid w:val="005A7DB4"/>
    <w:rsid w:val="005B218C"/>
    <w:rsid w:val="005C5F1C"/>
    <w:rsid w:val="00605BEF"/>
    <w:rsid w:val="00681EEB"/>
    <w:rsid w:val="006D5DC7"/>
    <w:rsid w:val="006E79D5"/>
    <w:rsid w:val="006F67BE"/>
    <w:rsid w:val="00735D31"/>
    <w:rsid w:val="00815551"/>
    <w:rsid w:val="00957418"/>
    <w:rsid w:val="009C390F"/>
    <w:rsid w:val="009C6C24"/>
    <w:rsid w:val="009D10E9"/>
    <w:rsid w:val="009F3A94"/>
    <w:rsid w:val="00A108C4"/>
    <w:rsid w:val="00A84D1D"/>
    <w:rsid w:val="00AA0680"/>
    <w:rsid w:val="00B07679"/>
    <w:rsid w:val="00B812AF"/>
    <w:rsid w:val="00BE3DEB"/>
    <w:rsid w:val="00C409A5"/>
    <w:rsid w:val="00C6710D"/>
    <w:rsid w:val="00CB25CA"/>
    <w:rsid w:val="00D17DC7"/>
    <w:rsid w:val="00D73724"/>
    <w:rsid w:val="00DA7C98"/>
    <w:rsid w:val="00E25454"/>
    <w:rsid w:val="00E27B31"/>
    <w:rsid w:val="00E97EE8"/>
    <w:rsid w:val="00EA7CAD"/>
    <w:rsid w:val="00EC4863"/>
    <w:rsid w:val="00F01068"/>
    <w:rsid w:val="00F20815"/>
    <w:rsid w:val="00F668E5"/>
    <w:rsid w:val="00F9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4F69"/>
  <w15:chartTrackingRefBased/>
  <w15:docId w15:val="{F8F94F1B-D6EC-4926-A23C-B5A1147E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D31"/>
    <w:pPr>
      <w:ind w:left="720"/>
      <w:contextualSpacing/>
    </w:pPr>
  </w:style>
  <w:style w:type="paragraph" w:styleId="NormalWeb">
    <w:name w:val="Normal (Web)"/>
    <w:basedOn w:val="Normal"/>
    <w:uiPriority w:val="99"/>
    <w:semiHidden/>
    <w:unhideWhenUsed/>
    <w:rsid w:val="00735D31"/>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5C70"/>
    <w:rPr>
      <w:color w:val="0563C1" w:themeColor="hyperlink"/>
      <w:u w:val="single"/>
    </w:rPr>
  </w:style>
  <w:style w:type="character" w:styleId="FollowedHyperlink">
    <w:name w:val="FollowedHyperlink"/>
    <w:basedOn w:val="DefaultParagraphFont"/>
    <w:uiPriority w:val="99"/>
    <w:semiHidden/>
    <w:unhideWhenUsed/>
    <w:rsid w:val="009D10E9"/>
    <w:rPr>
      <w:color w:val="954F72" w:themeColor="followedHyperlink"/>
      <w:u w:val="single"/>
    </w:rPr>
  </w:style>
  <w:style w:type="paragraph" w:styleId="BalloonText">
    <w:name w:val="Balloon Text"/>
    <w:basedOn w:val="Normal"/>
    <w:link w:val="BalloonTextChar"/>
    <w:uiPriority w:val="99"/>
    <w:semiHidden/>
    <w:unhideWhenUsed/>
    <w:rsid w:val="005A7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1080">
      <w:bodyDiv w:val="1"/>
      <w:marLeft w:val="0"/>
      <w:marRight w:val="0"/>
      <w:marTop w:val="0"/>
      <w:marBottom w:val="0"/>
      <w:divBdr>
        <w:top w:val="none" w:sz="0" w:space="0" w:color="auto"/>
        <w:left w:val="none" w:sz="0" w:space="0" w:color="auto"/>
        <w:bottom w:val="none" w:sz="0" w:space="0" w:color="auto"/>
        <w:right w:val="none" w:sz="0" w:space="0" w:color="auto"/>
      </w:divBdr>
    </w:div>
    <w:div w:id="1297443927">
      <w:bodyDiv w:val="1"/>
      <w:marLeft w:val="0"/>
      <w:marRight w:val="0"/>
      <w:marTop w:val="0"/>
      <w:marBottom w:val="0"/>
      <w:divBdr>
        <w:top w:val="none" w:sz="0" w:space="0" w:color="auto"/>
        <w:left w:val="none" w:sz="0" w:space="0" w:color="auto"/>
        <w:bottom w:val="none" w:sz="0" w:space="0" w:color="auto"/>
        <w:right w:val="none" w:sz="0" w:space="0" w:color="auto"/>
      </w:divBdr>
      <w:divsChild>
        <w:div w:id="1287351109">
          <w:marLeft w:val="0"/>
          <w:marRight w:val="0"/>
          <w:marTop w:val="0"/>
          <w:marBottom w:val="0"/>
          <w:divBdr>
            <w:top w:val="none" w:sz="0" w:space="0" w:color="auto"/>
            <w:left w:val="none" w:sz="0" w:space="0" w:color="auto"/>
            <w:bottom w:val="none" w:sz="0" w:space="0" w:color="auto"/>
            <w:right w:val="none" w:sz="0" w:space="0" w:color="auto"/>
          </w:divBdr>
          <w:divsChild>
            <w:div w:id="1217157835">
              <w:marLeft w:val="0"/>
              <w:marRight w:val="0"/>
              <w:marTop w:val="0"/>
              <w:marBottom w:val="0"/>
              <w:divBdr>
                <w:top w:val="none" w:sz="0" w:space="0" w:color="auto"/>
                <w:left w:val="none" w:sz="0" w:space="0" w:color="auto"/>
                <w:bottom w:val="none" w:sz="0" w:space="0" w:color="auto"/>
                <w:right w:val="none" w:sz="0" w:space="0" w:color="auto"/>
              </w:divBdr>
              <w:divsChild>
                <w:div w:id="1415125583">
                  <w:marLeft w:val="0"/>
                  <w:marRight w:val="0"/>
                  <w:marTop w:val="0"/>
                  <w:marBottom w:val="0"/>
                  <w:divBdr>
                    <w:top w:val="none" w:sz="0" w:space="0" w:color="auto"/>
                    <w:left w:val="none" w:sz="0" w:space="0" w:color="auto"/>
                    <w:bottom w:val="none" w:sz="0" w:space="0" w:color="auto"/>
                    <w:right w:val="none" w:sz="0" w:space="0" w:color="auto"/>
                  </w:divBdr>
                  <w:divsChild>
                    <w:div w:id="763460579">
                      <w:marLeft w:val="0"/>
                      <w:marRight w:val="0"/>
                      <w:marTop w:val="0"/>
                      <w:marBottom w:val="0"/>
                      <w:divBdr>
                        <w:top w:val="none" w:sz="0" w:space="0" w:color="auto"/>
                        <w:left w:val="none" w:sz="0" w:space="0" w:color="auto"/>
                        <w:bottom w:val="none" w:sz="0" w:space="0" w:color="auto"/>
                        <w:right w:val="none" w:sz="0" w:space="0" w:color="auto"/>
                      </w:divBdr>
                      <w:divsChild>
                        <w:div w:id="1792434754">
                          <w:marLeft w:val="0"/>
                          <w:marRight w:val="0"/>
                          <w:marTop w:val="0"/>
                          <w:marBottom w:val="0"/>
                          <w:divBdr>
                            <w:top w:val="none" w:sz="0" w:space="0" w:color="auto"/>
                            <w:left w:val="none" w:sz="0" w:space="0" w:color="auto"/>
                            <w:bottom w:val="none" w:sz="0" w:space="0" w:color="auto"/>
                            <w:right w:val="none" w:sz="0" w:space="0" w:color="auto"/>
                          </w:divBdr>
                          <w:divsChild>
                            <w:div w:id="1442801631">
                              <w:marLeft w:val="0"/>
                              <w:marRight w:val="0"/>
                              <w:marTop w:val="0"/>
                              <w:marBottom w:val="0"/>
                              <w:divBdr>
                                <w:top w:val="none" w:sz="0" w:space="0" w:color="auto"/>
                                <w:left w:val="none" w:sz="0" w:space="0" w:color="auto"/>
                                <w:bottom w:val="none" w:sz="0" w:space="0" w:color="auto"/>
                                <w:right w:val="none" w:sz="0" w:space="0" w:color="auto"/>
                              </w:divBdr>
                              <w:divsChild>
                                <w:div w:id="342434233">
                                  <w:marLeft w:val="0"/>
                                  <w:marRight w:val="0"/>
                                  <w:marTop w:val="0"/>
                                  <w:marBottom w:val="0"/>
                                  <w:divBdr>
                                    <w:top w:val="none" w:sz="0" w:space="0" w:color="auto"/>
                                    <w:left w:val="none" w:sz="0" w:space="0" w:color="auto"/>
                                    <w:bottom w:val="none" w:sz="0" w:space="0" w:color="auto"/>
                                    <w:right w:val="none" w:sz="0" w:space="0" w:color="auto"/>
                                  </w:divBdr>
                                  <w:divsChild>
                                    <w:div w:id="13545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sexlocaloffer.org.uk/essex-local-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sexfamilywellbeing.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NUNN</dc:creator>
  <cp:keywords/>
  <dc:description/>
  <cp:lastModifiedBy>Amy WAREHAM</cp:lastModifiedBy>
  <cp:revision>2</cp:revision>
  <cp:lastPrinted>2023-05-23T10:00:00Z</cp:lastPrinted>
  <dcterms:created xsi:type="dcterms:W3CDTF">2023-06-09T09:46:00Z</dcterms:created>
  <dcterms:modified xsi:type="dcterms:W3CDTF">2023-06-09T09:46:00Z</dcterms:modified>
</cp:coreProperties>
</file>